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E7C475" w14:textId="77777777" w:rsidR="00792DC5" w:rsidRPr="006A584B" w:rsidRDefault="007021AA" w:rsidP="006A584B">
      <w:pPr>
        <w:ind w:left="720" w:hanging="720"/>
        <w:rPr>
          <w:rFonts w:cstheme="minorHAnsi"/>
        </w:rPr>
      </w:pPr>
      <w:r>
        <w:rPr>
          <w:rFonts w:cstheme="minorHAnsi"/>
          <w:b/>
          <w:bCs/>
        </w:rPr>
        <w:t>agInnovation</w:t>
      </w:r>
      <w:r w:rsidR="00792DC5" w:rsidRPr="0077138A">
        <w:rPr>
          <w:rFonts w:cstheme="minorHAnsi"/>
          <w:b/>
          <w:bCs/>
        </w:rPr>
        <w:t xml:space="preserve"> Science &amp; Technology:</w:t>
      </w:r>
      <w:r w:rsidR="00792DC5" w:rsidRPr="0077138A">
        <w:rPr>
          <w:rFonts w:cstheme="minorHAnsi"/>
        </w:rPr>
        <w:t xml:space="preserve"> </w:t>
      </w:r>
      <w:hyperlink r:id="rId8" w:history="1">
        <w:r w:rsidR="00792DC5" w:rsidRPr="0077138A">
          <w:rPr>
            <w:rStyle w:val="Hyperlink"/>
            <w:rFonts w:cstheme="minorHAnsi"/>
          </w:rPr>
          <w:t>http://escop.info/committee/scitech/</w:t>
        </w:r>
      </w:hyperlink>
    </w:p>
    <w:p w14:paraId="69687692" w14:textId="77777777" w:rsidR="00792DC5" w:rsidRDefault="007021AA" w:rsidP="00C448AD">
      <w:pPr>
        <w:ind w:left="720" w:hanging="720"/>
        <w:rPr>
          <w:rFonts w:cstheme="minorHAnsi"/>
          <w:b/>
          <w:bCs/>
        </w:rPr>
      </w:pPr>
      <w:r>
        <w:rPr>
          <w:rFonts w:cstheme="minorHAnsi"/>
          <w:b/>
          <w:bCs/>
        </w:rPr>
        <w:t>4</w:t>
      </w:r>
      <w:r w:rsidR="00804731">
        <w:rPr>
          <w:rFonts w:cstheme="minorHAnsi"/>
          <w:b/>
          <w:bCs/>
        </w:rPr>
        <w:t>.</w:t>
      </w:r>
      <w:r w:rsidR="00522B19">
        <w:rPr>
          <w:rFonts w:cstheme="minorHAnsi"/>
          <w:b/>
          <w:bCs/>
        </w:rPr>
        <w:t>0</w:t>
      </w:r>
      <w:r>
        <w:rPr>
          <w:rFonts w:cstheme="minorHAnsi"/>
          <w:b/>
          <w:bCs/>
        </w:rPr>
        <w:t>1</w:t>
      </w:r>
      <w:r w:rsidR="00804731">
        <w:rPr>
          <w:rFonts w:cstheme="minorHAnsi"/>
          <w:b/>
          <w:bCs/>
        </w:rPr>
        <w:t>.202</w:t>
      </w:r>
      <w:r w:rsidR="00796B6B">
        <w:rPr>
          <w:rFonts w:cstheme="minorHAnsi"/>
          <w:b/>
          <w:bCs/>
        </w:rPr>
        <w:t>4</w:t>
      </w:r>
    </w:p>
    <w:p w14:paraId="6799B679" w14:textId="77777777" w:rsidR="008B0AB5" w:rsidRDefault="00796B6B" w:rsidP="00C448AD">
      <w:pPr>
        <w:ind w:left="720" w:hanging="720"/>
        <w:rPr>
          <w:rFonts w:cstheme="minorHAnsi"/>
          <w:b/>
          <w:bCs/>
        </w:rPr>
      </w:pPr>
      <w:r>
        <w:rPr>
          <w:rFonts w:cstheme="minorHAnsi"/>
          <w:b/>
          <w:bCs/>
        </w:rPr>
        <w:t>4</w:t>
      </w:r>
      <w:r w:rsidR="008B0AB5">
        <w:rPr>
          <w:rFonts w:cstheme="minorHAnsi"/>
          <w:b/>
          <w:bCs/>
        </w:rPr>
        <w:t>:</w:t>
      </w:r>
      <w:r>
        <w:rPr>
          <w:rFonts w:cstheme="minorHAnsi"/>
          <w:b/>
          <w:bCs/>
        </w:rPr>
        <w:t>0</w:t>
      </w:r>
      <w:r w:rsidR="008B0AB5">
        <w:rPr>
          <w:rFonts w:cstheme="minorHAnsi"/>
          <w:b/>
          <w:bCs/>
        </w:rPr>
        <w:t>0-</w:t>
      </w:r>
      <w:r>
        <w:rPr>
          <w:rFonts w:cstheme="minorHAnsi"/>
          <w:b/>
          <w:bCs/>
        </w:rPr>
        <w:t>5</w:t>
      </w:r>
      <w:r w:rsidR="008B0AB5">
        <w:rPr>
          <w:rFonts w:cstheme="minorHAnsi"/>
          <w:b/>
          <w:bCs/>
        </w:rPr>
        <w:t>:</w:t>
      </w:r>
      <w:r>
        <w:rPr>
          <w:rFonts w:cstheme="minorHAnsi"/>
          <w:b/>
          <w:bCs/>
        </w:rPr>
        <w:t>0</w:t>
      </w:r>
      <w:r w:rsidR="008B0AB5">
        <w:rPr>
          <w:rFonts w:cstheme="minorHAnsi"/>
          <w:b/>
          <w:bCs/>
        </w:rPr>
        <w:t xml:space="preserve">0 pm </w:t>
      </w:r>
      <w:r w:rsidR="00EE655C">
        <w:rPr>
          <w:rFonts w:cstheme="minorHAnsi"/>
          <w:b/>
          <w:bCs/>
        </w:rPr>
        <w:t>E</w:t>
      </w:r>
      <w:r w:rsidR="008B0AB5">
        <w:rPr>
          <w:rFonts w:cstheme="minorHAnsi"/>
          <w:b/>
          <w:bCs/>
        </w:rPr>
        <w:t>T</w:t>
      </w:r>
    </w:p>
    <w:p w14:paraId="0EFA2E54" w14:textId="77777777" w:rsidR="00804731" w:rsidRDefault="00796B6B" w:rsidP="003A5373">
      <w:pPr>
        <w:ind w:left="720" w:hanging="720"/>
      </w:pPr>
      <w:r w:rsidRPr="00796B6B">
        <w:t xml:space="preserve">NEW Zoom Link for 2024 </w:t>
      </w:r>
      <w:hyperlink r:id="rId9" w:history="1">
        <w:r w:rsidR="003A5373" w:rsidRPr="003721B6">
          <w:rPr>
            <w:rStyle w:val="Hyperlink"/>
          </w:rPr>
          <w:t>https://unr.zoom.us/j/81036274718?pwd=OHlHYXhkWlEyekI3NjcwREZ1dDJpZz09</w:t>
        </w:r>
      </w:hyperlink>
      <w:r w:rsidR="003A5373">
        <w:t xml:space="preserve"> </w:t>
      </w:r>
      <w:r w:rsidR="00804731">
        <w:t xml:space="preserve">Meeting ID: </w:t>
      </w:r>
      <w:r w:rsidR="003A5373" w:rsidRPr="003A5373">
        <w:t>810 3627 4718</w:t>
      </w:r>
      <w:r w:rsidR="00804731">
        <w:t xml:space="preserve"> Passcode: STC</w:t>
      </w:r>
    </w:p>
    <w:p w14:paraId="2ED01559" w14:textId="77777777" w:rsidR="00804731" w:rsidRDefault="00804731" w:rsidP="00C448AD">
      <w:pPr>
        <w:ind w:left="720" w:hanging="720"/>
        <w:rPr>
          <w:rFonts w:cstheme="minorHAnsi"/>
          <w:b/>
          <w:bCs/>
        </w:rPr>
      </w:pPr>
    </w:p>
    <w:p w14:paraId="7FCFC015" w14:textId="77777777" w:rsidR="00792DC5" w:rsidRPr="0077138A" w:rsidRDefault="00792DC5" w:rsidP="006A584B">
      <w:pPr>
        <w:spacing w:before="120"/>
        <w:ind w:left="720" w:hanging="720"/>
        <w:rPr>
          <w:rFonts w:cstheme="minorHAnsi"/>
          <w:b/>
          <w:bCs/>
        </w:rPr>
      </w:pPr>
      <w:r w:rsidRPr="0077138A">
        <w:rPr>
          <w:rFonts w:cstheme="minorHAnsi"/>
          <w:b/>
          <w:bCs/>
        </w:rPr>
        <w:t>Committee Members:</w:t>
      </w:r>
    </w:p>
    <w:tbl>
      <w:tblPr>
        <w:tblStyle w:val="TableGrid"/>
        <w:tblW w:w="0" w:type="auto"/>
        <w:tblInd w:w="-5" w:type="dxa"/>
        <w:tblLook w:val="04A0" w:firstRow="1" w:lastRow="0" w:firstColumn="1" w:lastColumn="0" w:noHBand="0" w:noVBand="1"/>
      </w:tblPr>
      <w:tblGrid>
        <w:gridCol w:w="5048"/>
        <w:gridCol w:w="4307"/>
      </w:tblGrid>
      <w:tr w:rsidR="00792DC5" w:rsidRPr="00E12DC8" w14:paraId="17A51601" w14:textId="77777777" w:rsidTr="005F114E">
        <w:tc>
          <w:tcPr>
            <w:tcW w:w="5048" w:type="dxa"/>
          </w:tcPr>
          <w:p w14:paraId="6008F424" w14:textId="77777777" w:rsidR="00481788" w:rsidRDefault="005D7229" w:rsidP="00481788">
            <w:r w:rsidRPr="00BA2EF3">
              <w:rPr>
                <w:b/>
                <w:bCs/>
              </w:rPr>
              <w:t>Chair:</w:t>
            </w:r>
            <w:r>
              <w:t xml:space="preserve"> </w:t>
            </w:r>
            <w:r w:rsidR="00481788">
              <w:t>Nathan Slaton (SAAESD)</w:t>
            </w:r>
          </w:p>
          <w:p w14:paraId="528AF580" w14:textId="77777777" w:rsidR="005D7229" w:rsidRDefault="005D7229" w:rsidP="005D7229">
            <w:r w:rsidRPr="00BA2EF3">
              <w:rPr>
                <w:b/>
                <w:bCs/>
              </w:rPr>
              <w:t>Past Chair:</w:t>
            </w:r>
            <w:r w:rsidRPr="00657881">
              <w:t xml:space="preserve"> </w:t>
            </w:r>
            <w:r w:rsidR="00481788" w:rsidRPr="00657881">
              <w:t>Bernie Engel (NCRA</w:t>
            </w:r>
            <w:r w:rsidR="00481788">
              <w:t>)</w:t>
            </w:r>
          </w:p>
          <w:p w14:paraId="37F902F9" w14:textId="77777777" w:rsidR="0077138A" w:rsidRDefault="0077138A" w:rsidP="0077138A"/>
          <w:p w14:paraId="66F3CB45" w14:textId="77777777" w:rsidR="0077138A" w:rsidRPr="00BA2EF3" w:rsidRDefault="0077138A" w:rsidP="0077138A">
            <w:pPr>
              <w:rPr>
                <w:b/>
                <w:bCs/>
              </w:rPr>
            </w:pPr>
            <w:r w:rsidRPr="00BA2EF3">
              <w:rPr>
                <w:b/>
                <w:bCs/>
              </w:rPr>
              <w:t>Delegates:</w:t>
            </w:r>
          </w:p>
          <w:p w14:paraId="31C9F47A" w14:textId="77777777" w:rsidR="0077138A" w:rsidRDefault="0077138A" w:rsidP="0077138A">
            <w:r>
              <w:t>Alton Thompson (ARD)</w:t>
            </w:r>
          </w:p>
          <w:p w14:paraId="2BB4C111" w14:textId="77777777" w:rsidR="0077138A" w:rsidRDefault="0077138A" w:rsidP="0077138A">
            <w:r>
              <w:t>John Yang (ARD)</w:t>
            </w:r>
          </w:p>
          <w:p w14:paraId="505F6D5C" w14:textId="77777777" w:rsidR="0077138A" w:rsidRDefault="0077138A" w:rsidP="0077138A">
            <w:r>
              <w:t>Frank Casey (NCRA)</w:t>
            </w:r>
          </w:p>
          <w:p w14:paraId="77F3477F" w14:textId="77777777" w:rsidR="0077138A" w:rsidRDefault="0077138A" w:rsidP="0077138A">
            <w:r w:rsidRPr="00657881">
              <w:t xml:space="preserve">Shibu Jose </w:t>
            </w:r>
            <w:r>
              <w:t>(NCRA)</w:t>
            </w:r>
          </w:p>
          <w:p w14:paraId="4B0AD49D" w14:textId="77777777" w:rsidR="005D4FCF" w:rsidRDefault="005D4FCF" w:rsidP="005D4FCF">
            <w:r w:rsidRPr="004A603F">
              <w:t>George Criner</w:t>
            </w:r>
            <w:r>
              <w:t xml:space="preserve"> (NERA)</w:t>
            </w:r>
          </w:p>
          <w:p w14:paraId="798B6013" w14:textId="77777777" w:rsidR="0077138A" w:rsidRDefault="005D4FCF" w:rsidP="0077138A">
            <w:r w:rsidRPr="005D4FCF">
              <w:t xml:space="preserve">Jason Hubbart </w:t>
            </w:r>
            <w:r w:rsidR="0077138A">
              <w:t>(NERA)</w:t>
            </w:r>
          </w:p>
          <w:p w14:paraId="72F1BF52" w14:textId="77777777" w:rsidR="0077138A" w:rsidRDefault="00102121" w:rsidP="0077138A">
            <w:r>
              <w:t>Vacant</w:t>
            </w:r>
            <w:r w:rsidR="0077138A">
              <w:t xml:space="preserve"> (SAAESD)</w:t>
            </w:r>
          </w:p>
          <w:p w14:paraId="3F45A7E6" w14:textId="77777777" w:rsidR="004C24ED" w:rsidRDefault="004C24ED" w:rsidP="0077138A">
            <w:r>
              <w:t>David Monk (SAAESD)</w:t>
            </w:r>
          </w:p>
          <w:p w14:paraId="6E46E6D0" w14:textId="77777777" w:rsidR="0077138A" w:rsidRDefault="0077138A" w:rsidP="0077138A">
            <w:r>
              <w:t>Gene Kelly (WAAESD)</w:t>
            </w:r>
          </w:p>
          <w:p w14:paraId="3111A59C" w14:textId="77777777" w:rsidR="0077138A" w:rsidRDefault="005D4FCF" w:rsidP="0077138A">
            <w:r w:rsidRPr="005D4FCF">
              <w:t xml:space="preserve">Greg Cuomo </w:t>
            </w:r>
            <w:r w:rsidR="0077138A">
              <w:t>(WAAESD)</w:t>
            </w:r>
          </w:p>
          <w:p w14:paraId="0D0B28D1" w14:textId="77777777" w:rsidR="0077138A" w:rsidRDefault="0077138A" w:rsidP="0077138A"/>
          <w:p w14:paraId="002996EC" w14:textId="77777777" w:rsidR="0077138A" w:rsidRPr="00BA2EF3" w:rsidRDefault="0077138A" w:rsidP="0077138A">
            <w:pPr>
              <w:rPr>
                <w:b/>
                <w:bCs/>
              </w:rPr>
            </w:pPr>
            <w:r w:rsidRPr="00BA2EF3">
              <w:rPr>
                <w:b/>
                <w:bCs/>
              </w:rPr>
              <w:t>Executive Vice Chair:</w:t>
            </w:r>
          </w:p>
          <w:p w14:paraId="568F89AA" w14:textId="77777777" w:rsidR="0077138A" w:rsidRDefault="0077138A" w:rsidP="0077138A">
            <w:r>
              <w:t>Bret Hess (WAAESD ED)</w:t>
            </w:r>
          </w:p>
          <w:p w14:paraId="5BA125DC" w14:textId="77777777" w:rsidR="00792DC5" w:rsidRPr="00E12DC8" w:rsidRDefault="0077138A" w:rsidP="0077138A">
            <w:pPr>
              <w:rPr>
                <w:rFonts w:cstheme="minorHAnsi"/>
                <w:sz w:val="22"/>
                <w:szCs w:val="22"/>
              </w:rPr>
            </w:pPr>
            <w:r>
              <w:t xml:space="preserve">Jennifer </w:t>
            </w:r>
            <w:r w:rsidR="00481788">
              <w:t>Horton</w:t>
            </w:r>
            <w:r>
              <w:t xml:space="preserve"> (WAAESD </w:t>
            </w:r>
            <w:r w:rsidR="00606369">
              <w:t>Recording Secretary</w:t>
            </w:r>
            <w:r>
              <w:t>)</w:t>
            </w:r>
          </w:p>
        </w:tc>
        <w:tc>
          <w:tcPr>
            <w:tcW w:w="4307" w:type="dxa"/>
          </w:tcPr>
          <w:p w14:paraId="50364EC0" w14:textId="77777777" w:rsidR="00792DC5" w:rsidRPr="00E12DC8" w:rsidRDefault="00792DC5" w:rsidP="005F114E">
            <w:pPr>
              <w:rPr>
                <w:rFonts w:cstheme="minorHAnsi"/>
                <w:b/>
                <w:bCs/>
                <w:sz w:val="22"/>
                <w:szCs w:val="22"/>
              </w:rPr>
            </w:pPr>
            <w:r w:rsidRPr="00E12DC8">
              <w:rPr>
                <w:rFonts w:cstheme="minorHAnsi"/>
                <w:b/>
                <w:bCs/>
                <w:sz w:val="22"/>
                <w:szCs w:val="22"/>
              </w:rPr>
              <w:t xml:space="preserve">Liaisons: </w:t>
            </w:r>
          </w:p>
          <w:p w14:paraId="4E77EFD2" w14:textId="77777777" w:rsidR="00661525" w:rsidRPr="00E12DC8" w:rsidRDefault="00986041" w:rsidP="00661525">
            <w:pPr>
              <w:rPr>
                <w:rFonts w:cstheme="minorHAnsi"/>
                <w:sz w:val="22"/>
                <w:szCs w:val="22"/>
              </w:rPr>
            </w:pPr>
            <w:r>
              <w:rPr>
                <w:rFonts w:cstheme="minorHAnsi"/>
                <w:sz w:val="22"/>
                <w:szCs w:val="22"/>
              </w:rPr>
              <w:t>Tara McHugh</w:t>
            </w:r>
            <w:r w:rsidR="00661525" w:rsidRPr="00E12DC8">
              <w:rPr>
                <w:rFonts w:cstheme="minorHAnsi"/>
                <w:sz w:val="22"/>
                <w:szCs w:val="22"/>
              </w:rPr>
              <w:t xml:space="preserve"> (ARS)</w:t>
            </w:r>
          </w:p>
          <w:p w14:paraId="6A381D7C" w14:textId="77777777" w:rsidR="00CF5B10" w:rsidRPr="00E12DC8" w:rsidRDefault="00A42DDF" w:rsidP="00CF5B10">
            <w:pPr>
              <w:rPr>
                <w:rFonts w:cstheme="minorHAnsi"/>
                <w:sz w:val="22"/>
                <w:szCs w:val="22"/>
              </w:rPr>
            </w:pPr>
            <w:r>
              <w:rPr>
                <w:rFonts w:cstheme="minorHAnsi"/>
                <w:sz w:val="22"/>
                <w:szCs w:val="22"/>
              </w:rPr>
              <w:t>Kevin Kephart</w:t>
            </w:r>
            <w:r w:rsidR="00CF5B10" w:rsidRPr="00E12DC8">
              <w:rPr>
                <w:rFonts w:cstheme="minorHAnsi"/>
                <w:sz w:val="22"/>
                <w:szCs w:val="22"/>
              </w:rPr>
              <w:t xml:space="preserve"> (NIFA)</w:t>
            </w:r>
          </w:p>
          <w:p w14:paraId="05D001DB" w14:textId="77777777" w:rsidR="00792DC5" w:rsidRPr="00E12DC8" w:rsidRDefault="005D4FCF" w:rsidP="005F114E">
            <w:pPr>
              <w:rPr>
                <w:rFonts w:cstheme="minorHAnsi"/>
                <w:sz w:val="22"/>
                <w:szCs w:val="22"/>
              </w:rPr>
            </w:pPr>
            <w:r w:rsidRPr="005D4FCF">
              <w:rPr>
                <w:rFonts w:cstheme="minorHAnsi"/>
                <w:sz w:val="22"/>
                <w:szCs w:val="22"/>
              </w:rPr>
              <w:t xml:space="preserve">Roger Magarey </w:t>
            </w:r>
            <w:r w:rsidR="00792DC5" w:rsidRPr="00E12DC8">
              <w:rPr>
                <w:rFonts w:cstheme="minorHAnsi"/>
                <w:sz w:val="22"/>
                <w:szCs w:val="22"/>
              </w:rPr>
              <w:t>(NIPMCC)</w:t>
            </w:r>
          </w:p>
          <w:p w14:paraId="17E3DFF0" w14:textId="77777777" w:rsidR="00792DC5" w:rsidRPr="00E12DC8" w:rsidRDefault="00BB11B2" w:rsidP="005F114E">
            <w:pPr>
              <w:rPr>
                <w:rFonts w:cstheme="minorHAnsi"/>
                <w:sz w:val="22"/>
                <w:szCs w:val="22"/>
              </w:rPr>
            </w:pPr>
            <w:r w:rsidRPr="00BB11B2">
              <w:rPr>
                <w:rFonts w:cstheme="minorHAnsi"/>
                <w:sz w:val="22"/>
                <w:szCs w:val="22"/>
              </w:rPr>
              <w:t xml:space="preserve">Tim Killian </w:t>
            </w:r>
            <w:r w:rsidR="00792DC5" w:rsidRPr="00E12DC8">
              <w:rPr>
                <w:rFonts w:cstheme="minorHAnsi"/>
                <w:sz w:val="22"/>
                <w:szCs w:val="22"/>
              </w:rPr>
              <w:t>(SSCC)</w:t>
            </w:r>
          </w:p>
          <w:p w14:paraId="1C12C891" w14:textId="77777777" w:rsidR="00792DC5" w:rsidRPr="00E12DC8" w:rsidRDefault="00792DC5" w:rsidP="00CF5B10">
            <w:pPr>
              <w:rPr>
                <w:rFonts w:cstheme="minorHAnsi"/>
                <w:sz w:val="22"/>
                <w:szCs w:val="22"/>
              </w:rPr>
            </w:pPr>
          </w:p>
        </w:tc>
      </w:tr>
    </w:tbl>
    <w:p w14:paraId="3349E819" w14:textId="77777777" w:rsidR="00EC1DBA" w:rsidRDefault="00EC1DBA" w:rsidP="002F476A">
      <w:pPr>
        <w:rPr>
          <w:b/>
          <w:bCs/>
          <w:sz w:val="22"/>
          <w:szCs w:val="22"/>
        </w:rPr>
      </w:pPr>
      <w:bookmarkStart w:id="0" w:name="_Hlk62472809"/>
      <w:r>
        <w:rPr>
          <w:b/>
          <w:bCs/>
          <w:sz w:val="22"/>
          <w:szCs w:val="22"/>
        </w:rPr>
        <w:t xml:space="preserve">Attendance: </w:t>
      </w:r>
      <w:r w:rsidRPr="00EC1DBA">
        <w:rPr>
          <w:bCs/>
          <w:sz w:val="22"/>
          <w:szCs w:val="22"/>
        </w:rPr>
        <w:t>Jason Hubbart, Kevin Kephart, Nathan Slaton, David Monks, Gene Kelly, George Criner, John Yang, Bret Hess, Greg Cuomo, Roger Magarey, Shibu Jose, Tara McHugh, Jenn Horton (recording secretary)</w:t>
      </w:r>
      <w:r>
        <w:rPr>
          <w:b/>
          <w:bCs/>
          <w:sz w:val="22"/>
          <w:szCs w:val="22"/>
        </w:rPr>
        <w:t xml:space="preserve"> </w:t>
      </w:r>
    </w:p>
    <w:p w14:paraId="3559E8B7" w14:textId="77777777" w:rsidR="00EC1DBA" w:rsidRDefault="00EC1DBA" w:rsidP="002F476A">
      <w:pPr>
        <w:rPr>
          <w:b/>
          <w:bCs/>
          <w:sz w:val="22"/>
          <w:szCs w:val="22"/>
        </w:rPr>
      </w:pPr>
    </w:p>
    <w:p w14:paraId="554181F5" w14:textId="77777777" w:rsidR="002F476A" w:rsidRPr="005B34C1" w:rsidRDefault="002F476A" w:rsidP="002F476A">
      <w:pPr>
        <w:rPr>
          <w:sz w:val="22"/>
          <w:szCs w:val="22"/>
        </w:rPr>
      </w:pPr>
      <w:r w:rsidRPr="005B34C1">
        <w:rPr>
          <w:b/>
          <w:bCs/>
          <w:sz w:val="22"/>
          <w:szCs w:val="22"/>
        </w:rPr>
        <w:t>Agenda:</w:t>
      </w:r>
      <w:r w:rsidRPr="005B34C1">
        <w:rPr>
          <w:sz w:val="22"/>
          <w:szCs w:val="22"/>
        </w:rPr>
        <w:t xml:space="preserve"> </w:t>
      </w:r>
    </w:p>
    <w:p w14:paraId="4D2366CD" w14:textId="77777777" w:rsidR="002F476A" w:rsidRPr="005B34C1" w:rsidRDefault="002F476A" w:rsidP="002F476A">
      <w:pPr>
        <w:numPr>
          <w:ilvl w:val="0"/>
          <w:numId w:val="3"/>
        </w:numPr>
        <w:rPr>
          <w:rFonts w:eastAsia="Times New Roman"/>
          <w:sz w:val="22"/>
          <w:szCs w:val="22"/>
        </w:rPr>
      </w:pPr>
      <w:r w:rsidRPr="005B34C1">
        <w:rPr>
          <w:rFonts w:eastAsia="Times New Roman"/>
          <w:b/>
          <w:bCs/>
          <w:sz w:val="22"/>
          <w:szCs w:val="22"/>
        </w:rPr>
        <w:t>Welcome</w:t>
      </w:r>
      <w:r w:rsidR="000671E7">
        <w:rPr>
          <w:rFonts w:eastAsia="Times New Roman"/>
          <w:b/>
          <w:bCs/>
          <w:sz w:val="22"/>
          <w:szCs w:val="22"/>
        </w:rPr>
        <w:t xml:space="preserve"> and Introductions</w:t>
      </w:r>
      <w:r w:rsidRPr="005B34C1">
        <w:rPr>
          <w:rFonts w:eastAsia="Times New Roman"/>
          <w:b/>
          <w:bCs/>
          <w:sz w:val="22"/>
          <w:szCs w:val="22"/>
        </w:rPr>
        <w:t xml:space="preserve"> </w:t>
      </w:r>
      <w:bookmarkStart w:id="1" w:name="_Hlk54695161"/>
      <w:r w:rsidRPr="005B34C1">
        <w:rPr>
          <w:rFonts w:eastAsia="Times New Roman"/>
          <w:sz w:val="22"/>
          <w:szCs w:val="22"/>
        </w:rPr>
        <w:t xml:space="preserve">– </w:t>
      </w:r>
      <w:bookmarkEnd w:id="1"/>
      <w:r w:rsidR="00EC1DBA">
        <w:rPr>
          <w:rFonts w:eastAsia="Times New Roman"/>
          <w:sz w:val="22"/>
          <w:szCs w:val="22"/>
        </w:rPr>
        <w:t>Nathan welcomed members</w:t>
      </w:r>
      <w:r w:rsidR="00C602A6">
        <w:rPr>
          <w:rFonts w:eastAsia="Times New Roman"/>
          <w:sz w:val="22"/>
          <w:szCs w:val="22"/>
        </w:rPr>
        <w:t>.</w:t>
      </w:r>
      <w:r w:rsidR="00EC1DBA">
        <w:rPr>
          <w:rFonts w:eastAsia="Times New Roman"/>
          <w:sz w:val="22"/>
          <w:szCs w:val="22"/>
        </w:rPr>
        <w:t xml:space="preserve"> </w:t>
      </w:r>
    </w:p>
    <w:p w14:paraId="622B954C" w14:textId="77777777" w:rsidR="00102121" w:rsidRPr="00EE655C" w:rsidRDefault="00102121" w:rsidP="00102121">
      <w:pPr>
        <w:pStyle w:val="ListParagraph"/>
        <w:numPr>
          <w:ilvl w:val="0"/>
          <w:numId w:val="3"/>
        </w:numPr>
        <w:rPr>
          <w:rFonts w:ascii="Calibri" w:eastAsia="Calibri" w:hAnsi="Calibri" w:cs="Times New Roman"/>
          <w:b/>
          <w:bCs/>
          <w:sz w:val="22"/>
          <w:szCs w:val="22"/>
        </w:rPr>
      </w:pPr>
      <w:r w:rsidRPr="00EE655C">
        <w:rPr>
          <w:rFonts w:ascii="Calibri" w:eastAsia="Calibri" w:hAnsi="Calibri" w:cs="Times New Roman"/>
          <w:b/>
          <w:bCs/>
          <w:sz w:val="22"/>
          <w:szCs w:val="22"/>
        </w:rPr>
        <w:t xml:space="preserve">Supporting the agInnovation Chair </w:t>
      </w:r>
      <w:r w:rsidRPr="00EE655C">
        <w:rPr>
          <w:rFonts w:ascii="Calibri" w:eastAsia="Calibri" w:hAnsi="Calibri" w:cs="Times New Roman"/>
          <w:bCs/>
          <w:sz w:val="22"/>
          <w:szCs w:val="22"/>
        </w:rPr>
        <w:t xml:space="preserve">– </w:t>
      </w:r>
    </w:p>
    <w:p w14:paraId="3D0B61BF" w14:textId="77777777" w:rsidR="00102121" w:rsidRDefault="00102121" w:rsidP="00102121">
      <w:pPr>
        <w:pStyle w:val="ListParagraph"/>
        <w:numPr>
          <w:ilvl w:val="1"/>
          <w:numId w:val="3"/>
        </w:numPr>
        <w:rPr>
          <w:rFonts w:ascii="Calibri" w:eastAsia="Calibri" w:hAnsi="Calibri" w:cs="Times New Roman"/>
          <w:b/>
          <w:bCs/>
          <w:sz w:val="22"/>
          <w:szCs w:val="22"/>
        </w:rPr>
      </w:pPr>
      <w:r w:rsidRPr="007021AA">
        <w:rPr>
          <w:rFonts w:ascii="Calibri" w:eastAsia="Calibri" w:hAnsi="Calibri" w:cs="Times New Roman"/>
          <w:b/>
          <w:bCs/>
          <w:sz w:val="22"/>
          <w:szCs w:val="22"/>
        </w:rPr>
        <w:t xml:space="preserve">NSF CASA-Bio Responses </w:t>
      </w:r>
      <w:r w:rsidR="005779DA">
        <w:rPr>
          <w:rFonts w:ascii="Calibri" w:eastAsia="Calibri" w:hAnsi="Calibri" w:cs="Times New Roman"/>
          <w:b/>
          <w:bCs/>
          <w:sz w:val="22"/>
          <w:szCs w:val="22"/>
        </w:rPr>
        <w:t xml:space="preserve">– </w:t>
      </w:r>
      <w:r w:rsidR="009B1A91">
        <w:rPr>
          <w:rFonts w:ascii="Calibri" w:eastAsia="Calibri" w:hAnsi="Calibri" w:cs="Times New Roman"/>
          <w:bCs/>
          <w:sz w:val="22"/>
          <w:szCs w:val="22"/>
        </w:rPr>
        <w:t>There was a series of question</w:t>
      </w:r>
      <w:r w:rsidR="00431539">
        <w:rPr>
          <w:rFonts w:ascii="Calibri" w:eastAsia="Calibri" w:hAnsi="Calibri" w:cs="Times New Roman"/>
          <w:bCs/>
          <w:sz w:val="22"/>
          <w:szCs w:val="22"/>
        </w:rPr>
        <w:t>s</w:t>
      </w:r>
      <w:r w:rsidR="009B1A91">
        <w:rPr>
          <w:rFonts w:ascii="Calibri" w:eastAsia="Calibri" w:hAnsi="Calibri" w:cs="Times New Roman"/>
          <w:bCs/>
          <w:sz w:val="22"/>
          <w:szCs w:val="22"/>
        </w:rPr>
        <w:t xml:space="preserve"> </w:t>
      </w:r>
      <w:r w:rsidR="00431539">
        <w:rPr>
          <w:rFonts w:ascii="Calibri" w:eastAsia="Calibri" w:hAnsi="Calibri" w:cs="Times New Roman"/>
          <w:bCs/>
          <w:sz w:val="22"/>
          <w:szCs w:val="22"/>
        </w:rPr>
        <w:t>in</w:t>
      </w:r>
      <w:r w:rsidR="009B1A91">
        <w:rPr>
          <w:rFonts w:ascii="Calibri" w:eastAsia="Calibri" w:hAnsi="Calibri" w:cs="Times New Roman"/>
          <w:bCs/>
          <w:sz w:val="22"/>
          <w:szCs w:val="22"/>
        </w:rPr>
        <w:t xml:space="preserve"> five areas, many of the areas had an overlap with agInnovation research</w:t>
      </w:r>
      <w:r w:rsidR="00F347B2">
        <w:rPr>
          <w:rFonts w:ascii="Calibri" w:eastAsia="Calibri" w:hAnsi="Calibri" w:cs="Times New Roman"/>
          <w:bCs/>
          <w:sz w:val="22"/>
          <w:szCs w:val="22"/>
        </w:rPr>
        <w:t xml:space="preserve"> priorities identified in the Science Roadmap</w:t>
      </w:r>
      <w:r w:rsidR="009B1A91">
        <w:rPr>
          <w:rFonts w:ascii="Calibri" w:eastAsia="Calibri" w:hAnsi="Calibri" w:cs="Times New Roman"/>
          <w:bCs/>
          <w:sz w:val="22"/>
          <w:szCs w:val="22"/>
        </w:rPr>
        <w:t xml:space="preserve">. The responses were drafted and reviewed by the </w:t>
      </w:r>
      <w:r w:rsidR="00472AE4">
        <w:rPr>
          <w:rFonts w:ascii="Calibri" w:eastAsia="Calibri" w:hAnsi="Calibri" w:cs="Times New Roman"/>
          <w:bCs/>
          <w:sz w:val="22"/>
          <w:szCs w:val="22"/>
        </w:rPr>
        <w:t>committee;</w:t>
      </w:r>
      <w:r w:rsidR="009B1A91">
        <w:rPr>
          <w:rFonts w:ascii="Calibri" w:eastAsia="Calibri" w:hAnsi="Calibri" w:cs="Times New Roman"/>
          <w:bCs/>
          <w:sz w:val="22"/>
          <w:szCs w:val="22"/>
        </w:rPr>
        <w:t xml:space="preserve"> updates were made. </w:t>
      </w:r>
      <w:r w:rsidR="005779DA" w:rsidRPr="005779DA">
        <w:rPr>
          <w:rFonts w:ascii="Calibri" w:eastAsia="Calibri" w:hAnsi="Calibri" w:cs="Times New Roman"/>
          <w:bCs/>
          <w:sz w:val="22"/>
          <w:szCs w:val="22"/>
        </w:rPr>
        <w:t xml:space="preserve">There were two responses that needed to be reduced to fit the character limit. </w:t>
      </w:r>
      <w:r w:rsidR="005779DA">
        <w:rPr>
          <w:rFonts w:ascii="Calibri" w:eastAsia="Calibri" w:hAnsi="Calibri" w:cs="Times New Roman"/>
          <w:bCs/>
          <w:sz w:val="22"/>
          <w:szCs w:val="22"/>
        </w:rPr>
        <w:t xml:space="preserve">The responses included all comments from STC members. </w:t>
      </w:r>
    </w:p>
    <w:bookmarkStart w:id="2" w:name="_MON_1774859459"/>
    <w:bookmarkEnd w:id="2"/>
    <w:p w14:paraId="78B1ADC1" w14:textId="77777777" w:rsidR="00102121" w:rsidRPr="007021AA" w:rsidRDefault="00102121" w:rsidP="00102121">
      <w:pPr>
        <w:pStyle w:val="ListParagraph"/>
        <w:ind w:left="1440"/>
        <w:rPr>
          <w:rFonts w:ascii="Calibri" w:eastAsia="Calibri" w:hAnsi="Calibri" w:cs="Times New Roman"/>
          <w:b/>
          <w:bCs/>
          <w:sz w:val="22"/>
          <w:szCs w:val="22"/>
        </w:rPr>
      </w:pPr>
      <w:r>
        <w:object w:dxaOrig="1522" w:dyaOrig="992" w14:anchorId="70392C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45pt;height:49.55pt" o:ole="">
            <v:imagedata r:id="rId10" o:title=""/>
          </v:shape>
          <o:OLEObject Type="Embed" ProgID="Word.Document.12" ShapeID="_x0000_i1025" DrawAspect="Icon" ObjectID="_1775379937" r:id="rId11">
            <o:FieldCodes>\s</o:FieldCodes>
          </o:OLEObject>
        </w:object>
      </w:r>
    </w:p>
    <w:p w14:paraId="5363CF5B" w14:textId="631F8AB4" w:rsidR="00102121" w:rsidRPr="00102121" w:rsidRDefault="00102121" w:rsidP="00102121">
      <w:pPr>
        <w:pStyle w:val="ListParagraph"/>
        <w:numPr>
          <w:ilvl w:val="1"/>
          <w:numId w:val="3"/>
        </w:numPr>
        <w:rPr>
          <w:rFonts w:ascii="Calibri" w:eastAsia="Calibri" w:hAnsi="Calibri" w:cs="Times New Roman"/>
          <w:b/>
          <w:bCs/>
          <w:sz w:val="22"/>
          <w:szCs w:val="22"/>
        </w:rPr>
      </w:pPr>
      <w:r>
        <w:rPr>
          <w:rFonts w:ascii="Calibri" w:eastAsia="Calibri" w:hAnsi="Calibri" w:cs="Times New Roman"/>
          <w:b/>
          <w:bCs/>
          <w:sz w:val="22"/>
          <w:szCs w:val="22"/>
        </w:rPr>
        <w:t>Research Strategy Framework</w:t>
      </w:r>
      <w:r w:rsidR="00F347B2">
        <w:rPr>
          <w:rFonts w:ascii="Calibri" w:eastAsia="Calibri" w:hAnsi="Calibri" w:cs="Times New Roman"/>
          <w:b/>
          <w:bCs/>
          <w:sz w:val="22"/>
          <w:szCs w:val="22"/>
        </w:rPr>
        <w:t xml:space="preserve"> Working Group Meeting</w:t>
      </w:r>
      <w:r w:rsidR="005779DA">
        <w:rPr>
          <w:rFonts w:ascii="Calibri" w:eastAsia="Calibri" w:hAnsi="Calibri" w:cs="Times New Roman"/>
          <w:b/>
          <w:bCs/>
          <w:sz w:val="22"/>
          <w:szCs w:val="22"/>
        </w:rPr>
        <w:t xml:space="preserve">- </w:t>
      </w:r>
      <w:r w:rsidR="005779DA">
        <w:rPr>
          <w:rFonts w:ascii="Calibri" w:eastAsia="Calibri" w:hAnsi="Calibri" w:cs="Times New Roman"/>
          <w:bCs/>
          <w:sz w:val="22"/>
          <w:szCs w:val="22"/>
        </w:rPr>
        <w:t>This meeting took place in Chicago with representatives from each region</w:t>
      </w:r>
      <w:r w:rsidR="009B6EE8">
        <w:rPr>
          <w:rFonts w:ascii="Calibri" w:eastAsia="Calibri" w:hAnsi="Calibri" w:cs="Times New Roman"/>
          <w:bCs/>
          <w:sz w:val="22"/>
          <w:szCs w:val="22"/>
        </w:rPr>
        <w:t xml:space="preserve">. </w:t>
      </w:r>
      <w:r w:rsidR="005779DA">
        <w:rPr>
          <w:rFonts w:ascii="Calibri" w:eastAsia="Calibri" w:hAnsi="Calibri" w:cs="Times New Roman"/>
          <w:bCs/>
          <w:sz w:val="22"/>
          <w:szCs w:val="22"/>
        </w:rPr>
        <w:t xml:space="preserve">The </w:t>
      </w:r>
      <w:r w:rsidR="005779DA" w:rsidRPr="009B1A91">
        <w:rPr>
          <w:rFonts w:ascii="Calibri" w:eastAsia="Calibri" w:hAnsi="Calibri" w:cs="Times New Roman"/>
          <w:bCs/>
          <w:sz w:val="22"/>
          <w:szCs w:val="22"/>
        </w:rPr>
        <w:t xml:space="preserve">goal is </w:t>
      </w:r>
      <w:r w:rsidR="00F347B2" w:rsidRPr="009B1A91">
        <w:rPr>
          <w:rFonts w:ascii="Calibri" w:eastAsia="Calibri" w:hAnsi="Calibri" w:cs="Times New Roman"/>
          <w:bCs/>
          <w:sz w:val="22"/>
          <w:szCs w:val="22"/>
        </w:rPr>
        <w:t>to present th</w:t>
      </w:r>
      <w:r w:rsidR="00F347B2">
        <w:rPr>
          <w:rFonts w:ascii="Calibri" w:eastAsia="Calibri" w:hAnsi="Calibri" w:cs="Times New Roman"/>
          <w:bCs/>
          <w:sz w:val="22"/>
          <w:szCs w:val="22"/>
        </w:rPr>
        <w:t>e</w:t>
      </w:r>
      <w:r w:rsidR="00F347B2" w:rsidRPr="009B1A91">
        <w:rPr>
          <w:rFonts w:ascii="Calibri" w:eastAsia="Calibri" w:hAnsi="Calibri" w:cs="Times New Roman"/>
          <w:bCs/>
          <w:sz w:val="22"/>
          <w:szCs w:val="22"/>
        </w:rPr>
        <w:t xml:space="preserve"> strategy</w:t>
      </w:r>
      <w:r w:rsidR="00F347B2">
        <w:rPr>
          <w:rFonts w:ascii="Calibri" w:eastAsia="Calibri" w:hAnsi="Calibri" w:cs="Times New Roman"/>
          <w:bCs/>
          <w:sz w:val="22"/>
          <w:szCs w:val="22"/>
        </w:rPr>
        <w:t xml:space="preserve"> document</w:t>
      </w:r>
      <w:r w:rsidR="00F347B2" w:rsidRPr="009B1A91">
        <w:rPr>
          <w:rFonts w:ascii="Calibri" w:eastAsia="Calibri" w:hAnsi="Calibri" w:cs="Times New Roman"/>
          <w:bCs/>
          <w:sz w:val="22"/>
          <w:szCs w:val="22"/>
        </w:rPr>
        <w:t xml:space="preserve"> at the joint committee meetings in July</w:t>
      </w:r>
      <w:r w:rsidR="00F347B2">
        <w:rPr>
          <w:rFonts w:ascii="Calibri" w:eastAsia="Calibri" w:hAnsi="Calibri" w:cs="Times New Roman"/>
          <w:bCs/>
          <w:sz w:val="22"/>
          <w:szCs w:val="22"/>
        </w:rPr>
        <w:t xml:space="preserve"> and</w:t>
      </w:r>
      <w:r w:rsidR="00F347B2" w:rsidRPr="009B1A91">
        <w:rPr>
          <w:rFonts w:ascii="Calibri" w:eastAsia="Calibri" w:hAnsi="Calibri" w:cs="Times New Roman"/>
          <w:bCs/>
          <w:sz w:val="22"/>
          <w:szCs w:val="22"/>
        </w:rPr>
        <w:t xml:space="preserve"> </w:t>
      </w:r>
      <w:r w:rsidR="005779DA" w:rsidRPr="009B1A91">
        <w:rPr>
          <w:rFonts w:ascii="Calibri" w:eastAsia="Calibri" w:hAnsi="Calibri" w:cs="Times New Roman"/>
          <w:bCs/>
          <w:sz w:val="22"/>
          <w:szCs w:val="22"/>
        </w:rPr>
        <w:t xml:space="preserve">to </w:t>
      </w:r>
      <w:r w:rsidR="00472AE4" w:rsidRPr="009B1A91">
        <w:rPr>
          <w:rFonts w:ascii="Calibri" w:eastAsia="Calibri" w:hAnsi="Calibri" w:cs="Times New Roman"/>
          <w:bCs/>
          <w:sz w:val="22"/>
          <w:szCs w:val="22"/>
        </w:rPr>
        <w:t xml:space="preserve">complete </w:t>
      </w:r>
      <w:r w:rsidR="00F347B2">
        <w:rPr>
          <w:rFonts w:ascii="Calibri" w:eastAsia="Calibri" w:hAnsi="Calibri" w:cs="Times New Roman"/>
          <w:bCs/>
          <w:sz w:val="22"/>
          <w:szCs w:val="22"/>
        </w:rPr>
        <w:t>the document</w:t>
      </w:r>
      <w:r w:rsidR="00F347B2" w:rsidRPr="009B1A91">
        <w:rPr>
          <w:rFonts w:ascii="Calibri" w:eastAsia="Calibri" w:hAnsi="Calibri" w:cs="Times New Roman"/>
          <w:bCs/>
          <w:sz w:val="22"/>
          <w:szCs w:val="22"/>
        </w:rPr>
        <w:t xml:space="preserve"> </w:t>
      </w:r>
      <w:r w:rsidR="005779DA" w:rsidRPr="009B1A91">
        <w:rPr>
          <w:rFonts w:ascii="Calibri" w:eastAsia="Calibri" w:hAnsi="Calibri" w:cs="Times New Roman"/>
          <w:bCs/>
          <w:sz w:val="22"/>
          <w:szCs w:val="22"/>
        </w:rPr>
        <w:t xml:space="preserve">by January 2025. The </w:t>
      </w:r>
      <w:r w:rsidR="00F347B2">
        <w:rPr>
          <w:rFonts w:ascii="Calibri" w:eastAsia="Calibri" w:hAnsi="Calibri" w:cs="Times New Roman"/>
          <w:bCs/>
          <w:sz w:val="22"/>
          <w:szCs w:val="22"/>
        </w:rPr>
        <w:t>Chair</w:t>
      </w:r>
      <w:r w:rsidR="00F347B2" w:rsidRPr="009B1A91">
        <w:rPr>
          <w:rFonts w:ascii="Calibri" w:eastAsia="Calibri" w:hAnsi="Calibri" w:cs="Times New Roman"/>
          <w:bCs/>
          <w:sz w:val="22"/>
          <w:szCs w:val="22"/>
        </w:rPr>
        <w:t xml:space="preserve"> </w:t>
      </w:r>
      <w:r w:rsidR="00ED1A48">
        <w:rPr>
          <w:rFonts w:ascii="Calibri" w:eastAsia="Calibri" w:hAnsi="Calibri" w:cs="Times New Roman"/>
          <w:bCs/>
          <w:sz w:val="22"/>
          <w:szCs w:val="22"/>
        </w:rPr>
        <w:t xml:space="preserve">is </w:t>
      </w:r>
      <w:r w:rsidR="005779DA" w:rsidRPr="009B1A91">
        <w:rPr>
          <w:rFonts w:ascii="Calibri" w:eastAsia="Calibri" w:hAnsi="Calibri" w:cs="Times New Roman"/>
          <w:bCs/>
          <w:sz w:val="22"/>
          <w:szCs w:val="22"/>
        </w:rPr>
        <w:t xml:space="preserve">also </w:t>
      </w:r>
      <w:r w:rsidR="00472AE4" w:rsidRPr="009B1A91">
        <w:rPr>
          <w:rFonts w:ascii="Calibri" w:eastAsia="Calibri" w:hAnsi="Calibri" w:cs="Times New Roman"/>
          <w:bCs/>
          <w:sz w:val="22"/>
          <w:szCs w:val="22"/>
        </w:rPr>
        <w:t>presenting</w:t>
      </w:r>
      <w:r w:rsidR="005779DA" w:rsidRPr="009B1A91">
        <w:rPr>
          <w:rFonts w:ascii="Calibri" w:eastAsia="Calibri" w:hAnsi="Calibri" w:cs="Times New Roman"/>
          <w:bCs/>
          <w:sz w:val="22"/>
          <w:szCs w:val="22"/>
        </w:rPr>
        <w:t xml:space="preserve"> at </w:t>
      </w:r>
      <w:r w:rsidR="00F347B2">
        <w:rPr>
          <w:rFonts w:ascii="Calibri" w:eastAsia="Calibri" w:hAnsi="Calibri" w:cs="Times New Roman"/>
          <w:bCs/>
          <w:sz w:val="22"/>
          <w:szCs w:val="22"/>
        </w:rPr>
        <w:t>an NCFAR</w:t>
      </w:r>
      <w:r w:rsidR="00F347B2" w:rsidRPr="009B1A91">
        <w:rPr>
          <w:rFonts w:ascii="Calibri" w:eastAsia="Calibri" w:hAnsi="Calibri" w:cs="Times New Roman"/>
          <w:bCs/>
          <w:sz w:val="22"/>
          <w:szCs w:val="22"/>
        </w:rPr>
        <w:t xml:space="preserve"> </w:t>
      </w:r>
      <w:r w:rsidR="00F347B2">
        <w:rPr>
          <w:rFonts w:ascii="Calibri" w:eastAsia="Calibri" w:hAnsi="Calibri" w:cs="Times New Roman"/>
          <w:bCs/>
          <w:sz w:val="22"/>
          <w:szCs w:val="22"/>
        </w:rPr>
        <w:t>L</w:t>
      </w:r>
      <w:r w:rsidR="00F347B2" w:rsidRPr="009B1A91">
        <w:rPr>
          <w:rFonts w:ascii="Calibri" w:eastAsia="Calibri" w:hAnsi="Calibri" w:cs="Times New Roman"/>
          <w:bCs/>
          <w:sz w:val="22"/>
          <w:szCs w:val="22"/>
        </w:rPr>
        <w:t>unch</w:t>
      </w:r>
      <w:r w:rsidR="00F347B2">
        <w:rPr>
          <w:rFonts w:ascii="Calibri" w:eastAsia="Calibri" w:hAnsi="Calibri" w:cs="Times New Roman"/>
          <w:bCs/>
          <w:sz w:val="22"/>
          <w:szCs w:val="22"/>
        </w:rPr>
        <w:t>-N-</w:t>
      </w:r>
      <w:r w:rsidR="00F347B2" w:rsidRPr="009B1A91">
        <w:rPr>
          <w:rFonts w:ascii="Calibri" w:eastAsia="Calibri" w:hAnsi="Calibri" w:cs="Times New Roman"/>
          <w:bCs/>
          <w:sz w:val="22"/>
          <w:szCs w:val="22"/>
        </w:rPr>
        <w:t xml:space="preserve"> </w:t>
      </w:r>
      <w:r w:rsidR="00F347B2">
        <w:rPr>
          <w:rFonts w:ascii="Calibri" w:eastAsia="Calibri" w:hAnsi="Calibri" w:cs="Times New Roman"/>
          <w:bCs/>
          <w:sz w:val="22"/>
          <w:szCs w:val="22"/>
        </w:rPr>
        <w:t>L</w:t>
      </w:r>
      <w:r w:rsidR="005779DA" w:rsidRPr="009B1A91">
        <w:rPr>
          <w:rFonts w:ascii="Calibri" w:eastAsia="Calibri" w:hAnsi="Calibri" w:cs="Times New Roman"/>
          <w:bCs/>
          <w:sz w:val="22"/>
          <w:szCs w:val="22"/>
        </w:rPr>
        <w:t xml:space="preserve">earn in </w:t>
      </w:r>
      <w:r w:rsidR="009B1A91" w:rsidRPr="009B1A91">
        <w:rPr>
          <w:rFonts w:ascii="Calibri" w:eastAsia="Calibri" w:hAnsi="Calibri" w:cs="Times New Roman"/>
          <w:bCs/>
          <w:sz w:val="22"/>
          <w:szCs w:val="22"/>
        </w:rPr>
        <w:t>DC this September</w:t>
      </w:r>
      <w:r w:rsidR="009B6EE8" w:rsidRPr="009B1A91">
        <w:rPr>
          <w:rFonts w:ascii="Calibri" w:eastAsia="Calibri" w:hAnsi="Calibri" w:cs="Times New Roman"/>
          <w:bCs/>
          <w:sz w:val="22"/>
          <w:szCs w:val="22"/>
        </w:rPr>
        <w:t xml:space="preserve">. </w:t>
      </w:r>
      <w:r w:rsidR="009B1A91">
        <w:rPr>
          <w:rFonts w:ascii="Calibri" w:eastAsia="Calibri" w:hAnsi="Calibri" w:cs="Times New Roman"/>
          <w:bCs/>
          <w:sz w:val="22"/>
          <w:szCs w:val="22"/>
        </w:rPr>
        <w:t xml:space="preserve">Full details </w:t>
      </w:r>
      <w:r w:rsidR="00472AE4">
        <w:rPr>
          <w:rFonts w:ascii="Calibri" w:eastAsia="Calibri" w:hAnsi="Calibri" w:cs="Times New Roman"/>
          <w:bCs/>
          <w:sz w:val="22"/>
          <w:szCs w:val="22"/>
        </w:rPr>
        <w:t>are in</w:t>
      </w:r>
      <w:r w:rsidR="009B1A91">
        <w:rPr>
          <w:rFonts w:ascii="Calibri" w:eastAsia="Calibri" w:hAnsi="Calibri" w:cs="Times New Roman"/>
          <w:bCs/>
          <w:sz w:val="22"/>
          <w:szCs w:val="22"/>
        </w:rPr>
        <w:t xml:space="preserve"> </w:t>
      </w:r>
      <w:r w:rsidR="009B6EE8">
        <w:rPr>
          <w:rFonts w:ascii="Calibri" w:eastAsia="Calibri" w:hAnsi="Calibri" w:cs="Times New Roman"/>
          <w:bCs/>
          <w:sz w:val="22"/>
          <w:szCs w:val="22"/>
        </w:rPr>
        <w:t>the document</w:t>
      </w:r>
      <w:r w:rsidR="009B1A91">
        <w:rPr>
          <w:rFonts w:ascii="Calibri" w:eastAsia="Calibri" w:hAnsi="Calibri" w:cs="Times New Roman"/>
          <w:bCs/>
          <w:sz w:val="22"/>
          <w:szCs w:val="22"/>
        </w:rPr>
        <w:t xml:space="preserve"> below. </w:t>
      </w:r>
      <w:r>
        <w:rPr>
          <w:rFonts w:ascii="Calibri" w:eastAsia="Calibri" w:hAnsi="Calibri" w:cs="Times New Roman"/>
          <w:b/>
          <w:bCs/>
          <w:sz w:val="22"/>
          <w:szCs w:val="22"/>
        </w:rPr>
        <w:br/>
      </w:r>
      <w:r>
        <w:object w:dxaOrig="1522" w:dyaOrig="992" w14:anchorId="5C6DC308">
          <v:shape id="_x0000_i1026" type="#_x0000_t75" style="width:75.45pt;height:49.55pt" o:ole="">
            <v:imagedata r:id="rId12" o:title=""/>
          </v:shape>
          <o:OLEObject Type="Embed" ProgID="Word.Document.12" ShapeID="_x0000_i1026" DrawAspect="Icon" ObjectID="_1775379938" r:id="rId13">
            <o:FieldCodes>\s</o:FieldCodes>
          </o:OLEObject>
        </w:object>
      </w:r>
    </w:p>
    <w:p w14:paraId="3716B4D8" w14:textId="77777777" w:rsidR="005779DA" w:rsidRDefault="00CB3AA6" w:rsidP="00EE655C">
      <w:pPr>
        <w:pStyle w:val="ListParagraph"/>
        <w:numPr>
          <w:ilvl w:val="0"/>
          <w:numId w:val="3"/>
        </w:numPr>
        <w:rPr>
          <w:rStyle w:val="Hyperlink"/>
          <w:rFonts w:ascii="Calibri" w:eastAsia="Calibri" w:hAnsi="Calibri" w:cs="Times New Roman"/>
          <w:b/>
          <w:bCs/>
          <w:color w:val="auto"/>
          <w:sz w:val="22"/>
          <w:szCs w:val="22"/>
          <w:u w:val="none"/>
        </w:rPr>
      </w:pPr>
      <w:r w:rsidRPr="008F5618">
        <w:rPr>
          <w:rFonts w:ascii="Calibri" w:eastAsia="Calibri" w:hAnsi="Calibri" w:cs="Times New Roman"/>
          <w:b/>
          <w:bCs/>
          <w:sz w:val="22"/>
          <w:szCs w:val="22"/>
        </w:rPr>
        <w:lastRenderedPageBreak/>
        <w:t xml:space="preserve">Approval of </w:t>
      </w:r>
      <w:r w:rsidR="00102121">
        <w:rPr>
          <w:rFonts w:ascii="Calibri" w:eastAsia="Calibri" w:hAnsi="Calibri" w:cs="Times New Roman"/>
          <w:b/>
          <w:bCs/>
          <w:sz w:val="22"/>
          <w:szCs w:val="22"/>
        </w:rPr>
        <w:t xml:space="preserve">February 5 and </w:t>
      </w:r>
      <w:r w:rsidR="007021AA">
        <w:rPr>
          <w:rFonts w:ascii="Calibri" w:eastAsia="Calibri" w:hAnsi="Calibri" w:cs="Times New Roman"/>
          <w:b/>
          <w:bCs/>
          <w:sz w:val="22"/>
          <w:szCs w:val="22"/>
        </w:rPr>
        <w:t>March 4</w:t>
      </w:r>
      <w:r w:rsidR="00804731" w:rsidRPr="008F5618">
        <w:rPr>
          <w:rStyle w:val="Hyperlink"/>
          <w:rFonts w:ascii="Calibri" w:eastAsia="Calibri" w:hAnsi="Calibri" w:cs="Times New Roman"/>
          <w:b/>
          <w:bCs/>
          <w:color w:val="auto"/>
          <w:sz w:val="22"/>
          <w:szCs w:val="22"/>
          <w:u w:val="none"/>
        </w:rPr>
        <w:t xml:space="preserve"> Minutes</w:t>
      </w:r>
      <w:r w:rsidR="005779DA">
        <w:rPr>
          <w:rStyle w:val="Hyperlink"/>
          <w:rFonts w:ascii="Calibri" w:eastAsia="Calibri" w:hAnsi="Calibri" w:cs="Times New Roman"/>
          <w:b/>
          <w:bCs/>
          <w:color w:val="auto"/>
          <w:sz w:val="22"/>
          <w:szCs w:val="22"/>
          <w:u w:val="none"/>
        </w:rPr>
        <w:t xml:space="preserve">- </w:t>
      </w:r>
      <w:r w:rsidR="005779DA">
        <w:rPr>
          <w:rStyle w:val="Hyperlink"/>
          <w:rFonts w:ascii="Calibri" w:eastAsia="Calibri" w:hAnsi="Calibri" w:cs="Times New Roman"/>
          <w:bCs/>
          <w:color w:val="auto"/>
          <w:sz w:val="22"/>
          <w:szCs w:val="22"/>
          <w:u w:val="none"/>
        </w:rPr>
        <w:t>Shibu</w:t>
      </w:r>
      <w:r w:rsidR="005779DA" w:rsidRPr="005779DA">
        <w:rPr>
          <w:rStyle w:val="Hyperlink"/>
          <w:rFonts w:ascii="Calibri" w:eastAsia="Calibri" w:hAnsi="Calibri" w:cs="Times New Roman"/>
          <w:bCs/>
          <w:color w:val="auto"/>
          <w:sz w:val="22"/>
          <w:szCs w:val="22"/>
          <w:u w:val="none"/>
        </w:rPr>
        <w:t xml:space="preserve"> moved to approve the </w:t>
      </w:r>
      <w:r w:rsidR="005779DA">
        <w:rPr>
          <w:rStyle w:val="Hyperlink"/>
          <w:rFonts w:ascii="Calibri" w:eastAsia="Calibri" w:hAnsi="Calibri" w:cs="Times New Roman"/>
          <w:bCs/>
          <w:color w:val="auto"/>
          <w:sz w:val="22"/>
          <w:szCs w:val="22"/>
          <w:u w:val="none"/>
        </w:rPr>
        <w:t xml:space="preserve">February </w:t>
      </w:r>
      <w:r w:rsidR="005779DA" w:rsidRPr="005779DA">
        <w:rPr>
          <w:rStyle w:val="Hyperlink"/>
          <w:rFonts w:ascii="Calibri" w:eastAsia="Calibri" w:hAnsi="Calibri" w:cs="Times New Roman"/>
          <w:bCs/>
          <w:color w:val="auto"/>
          <w:sz w:val="22"/>
          <w:szCs w:val="22"/>
          <w:u w:val="none"/>
        </w:rPr>
        <w:t xml:space="preserve">minutes as presented. </w:t>
      </w:r>
      <w:r w:rsidR="005779DA">
        <w:rPr>
          <w:rStyle w:val="Hyperlink"/>
          <w:rFonts w:ascii="Calibri" w:eastAsia="Calibri" w:hAnsi="Calibri" w:cs="Times New Roman"/>
          <w:bCs/>
          <w:color w:val="auto"/>
          <w:sz w:val="22"/>
          <w:szCs w:val="22"/>
          <w:u w:val="none"/>
        </w:rPr>
        <w:t>George</w:t>
      </w:r>
      <w:r w:rsidR="005779DA" w:rsidRPr="005779DA">
        <w:rPr>
          <w:rStyle w:val="Hyperlink"/>
          <w:rFonts w:ascii="Calibri" w:eastAsia="Calibri" w:hAnsi="Calibri" w:cs="Times New Roman"/>
          <w:bCs/>
          <w:color w:val="auto"/>
          <w:sz w:val="22"/>
          <w:szCs w:val="22"/>
          <w:u w:val="none"/>
        </w:rPr>
        <w:t xml:space="preserve"> seconded the motion</w:t>
      </w:r>
      <w:r w:rsidR="009B6EE8" w:rsidRPr="005779DA">
        <w:rPr>
          <w:rStyle w:val="Hyperlink"/>
          <w:rFonts w:ascii="Calibri" w:eastAsia="Calibri" w:hAnsi="Calibri" w:cs="Times New Roman"/>
          <w:bCs/>
          <w:color w:val="auto"/>
          <w:sz w:val="22"/>
          <w:szCs w:val="22"/>
          <w:u w:val="none"/>
        </w:rPr>
        <w:t xml:space="preserve">. </w:t>
      </w:r>
      <w:r w:rsidR="005779DA" w:rsidRPr="005779DA">
        <w:rPr>
          <w:rStyle w:val="Hyperlink"/>
          <w:rFonts w:ascii="Calibri" w:eastAsia="Calibri" w:hAnsi="Calibri" w:cs="Times New Roman"/>
          <w:bCs/>
          <w:color w:val="auto"/>
          <w:sz w:val="22"/>
          <w:szCs w:val="22"/>
          <w:u w:val="none"/>
        </w:rPr>
        <w:t>Motion approved unanimously.</w:t>
      </w:r>
      <w:r w:rsidR="005779DA">
        <w:rPr>
          <w:rStyle w:val="Hyperlink"/>
          <w:rFonts w:ascii="Calibri" w:eastAsia="Calibri" w:hAnsi="Calibri" w:cs="Times New Roman"/>
          <w:b/>
          <w:bCs/>
          <w:color w:val="auto"/>
          <w:sz w:val="22"/>
          <w:szCs w:val="22"/>
          <w:u w:val="none"/>
        </w:rPr>
        <w:t xml:space="preserve"> </w:t>
      </w:r>
    </w:p>
    <w:p w14:paraId="7D2493B0" w14:textId="77777777" w:rsidR="00796B6B" w:rsidRDefault="005779DA" w:rsidP="005779DA">
      <w:pPr>
        <w:pStyle w:val="ListParagraph"/>
        <w:rPr>
          <w:rStyle w:val="Hyperlink"/>
          <w:rFonts w:ascii="Calibri" w:eastAsia="Calibri" w:hAnsi="Calibri" w:cs="Times New Roman"/>
          <w:b/>
          <w:bCs/>
          <w:color w:val="auto"/>
          <w:sz w:val="22"/>
          <w:szCs w:val="22"/>
          <w:u w:val="none"/>
        </w:rPr>
      </w:pPr>
      <w:r>
        <w:rPr>
          <w:rStyle w:val="Hyperlink"/>
          <w:rFonts w:ascii="Calibri" w:eastAsia="Calibri" w:hAnsi="Calibri" w:cs="Times New Roman"/>
          <w:bCs/>
          <w:color w:val="auto"/>
          <w:sz w:val="22"/>
          <w:szCs w:val="22"/>
          <w:u w:val="none"/>
        </w:rPr>
        <w:t xml:space="preserve">Shibu </w:t>
      </w:r>
      <w:r w:rsidRPr="005779DA">
        <w:rPr>
          <w:rStyle w:val="Hyperlink"/>
          <w:rFonts w:ascii="Calibri" w:eastAsia="Calibri" w:hAnsi="Calibri" w:cs="Times New Roman"/>
          <w:bCs/>
          <w:color w:val="auto"/>
          <w:sz w:val="22"/>
          <w:szCs w:val="22"/>
          <w:u w:val="none"/>
        </w:rPr>
        <w:t xml:space="preserve">moved to approve the </w:t>
      </w:r>
      <w:r>
        <w:rPr>
          <w:rStyle w:val="Hyperlink"/>
          <w:rFonts w:ascii="Calibri" w:eastAsia="Calibri" w:hAnsi="Calibri" w:cs="Times New Roman"/>
          <w:bCs/>
          <w:color w:val="auto"/>
          <w:sz w:val="22"/>
          <w:szCs w:val="22"/>
          <w:u w:val="none"/>
        </w:rPr>
        <w:t xml:space="preserve">March </w:t>
      </w:r>
      <w:r w:rsidRPr="005779DA">
        <w:rPr>
          <w:rStyle w:val="Hyperlink"/>
          <w:rFonts w:ascii="Calibri" w:eastAsia="Calibri" w:hAnsi="Calibri" w:cs="Times New Roman"/>
          <w:bCs/>
          <w:color w:val="auto"/>
          <w:sz w:val="22"/>
          <w:szCs w:val="22"/>
          <w:u w:val="none"/>
        </w:rPr>
        <w:t xml:space="preserve">minutes as presented. </w:t>
      </w:r>
      <w:r>
        <w:rPr>
          <w:rStyle w:val="Hyperlink"/>
          <w:rFonts w:ascii="Calibri" w:eastAsia="Calibri" w:hAnsi="Calibri" w:cs="Times New Roman"/>
          <w:bCs/>
          <w:color w:val="auto"/>
          <w:sz w:val="22"/>
          <w:szCs w:val="22"/>
          <w:u w:val="none"/>
        </w:rPr>
        <w:t>John</w:t>
      </w:r>
      <w:r w:rsidRPr="005779DA">
        <w:rPr>
          <w:rStyle w:val="Hyperlink"/>
          <w:rFonts w:ascii="Calibri" w:eastAsia="Calibri" w:hAnsi="Calibri" w:cs="Times New Roman"/>
          <w:bCs/>
          <w:color w:val="auto"/>
          <w:sz w:val="22"/>
          <w:szCs w:val="22"/>
          <w:u w:val="none"/>
        </w:rPr>
        <w:t xml:space="preserve"> seconded the motion</w:t>
      </w:r>
      <w:r w:rsidR="009B6EE8" w:rsidRPr="005779DA">
        <w:rPr>
          <w:rStyle w:val="Hyperlink"/>
          <w:rFonts w:ascii="Calibri" w:eastAsia="Calibri" w:hAnsi="Calibri" w:cs="Times New Roman"/>
          <w:bCs/>
          <w:color w:val="auto"/>
          <w:sz w:val="22"/>
          <w:szCs w:val="22"/>
          <w:u w:val="none"/>
        </w:rPr>
        <w:t xml:space="preserve">. </w:t>
      </w:r>
      <w:r w:rsidRPr="005779DA">
        <w:rPr>
          <w:rStyle w:val="Hyperlink"/>
          <w:rFonts w:ascii="Calibri" w:eastAsia="Calibri" w:hAnsi="Calibri" w:cs="Times New Roman"/>
          <w:bCs/>
          <w:color w:val="auto"/>
          <w:sz w:val="22"/>
          <w:szCs w:val="22"/>
          <w:u w:val="none"/>
        </w:rPr>
        <w:t>Motion approved unanimously.</w:t>
      </w:r>
      <w:r w:rsidR="00C80D9B">
        <w:rPr>
          <w:rStyle w:val="Hyperlink"/>
          <w:rFonts w:ascii="Calibri" w:eastAsia="Calibri" w:hAnsi="Calibri" w:cs="Times New Roman"/>
          <w:b/>
          <w:bCs/>
          <w:color w:val="auto"/>
          <w:sz w:val="22"/>
          <w:szCs w:val="22"/>
          <w:u w:val="none"/>
        </w:rPr>
        <w:br/>
      </w:r>
      <w:r w:rsidR="00102121">
        <w:object w:dxaOrig="1522" w:dyaOrig="992" w14:anchorId="79DFE624">
          <v:shape id="_x0000_i1027" type="#_x0000_t75" style="width:75.45pt;height:49.55pt" o:ole="">
            <v:imagedata r:id="rId14" o:title=""/>
          </v:shape>
          <o:OLEObject Type="Embed" ProgID="Word.Document.12" ShapeID="_x0000_i1027" DrawAspect="Icon" ObjectID="_1775379939" r:id="rId15">
            <o:FieldCodes>\s</o:FieldCodes>
          </o:OLEObject>
        </w:object>
      </w:r>
      <w:r w:rsidR="00102121">
        <w:object w:dxaOrig="1522" w:dyaOrig="992" w14:anchorId="1D8CE3EC">
          <v:shape id="_x0000_i1028" type="#_x0000_t75" style="width:75.45pt;height:49.55pt" o:ole="">
            <v:imagedata r:id="rId16" o:title=""/>
          </v:shape>
          <o:OLEObject Type="Embed" ProgID="Word.Document.12" ShapeID="_x0000_i1028" DrawAspect="Icon" ObjectID="_1775379940" r:id="rId17">
            <o:FieldCodes>\s</o:FieldCodes>
          </o:OLEObject>
        </w:object>
      </w:r>
    </w:p>
    <w:p w14:paraId="7F42C33D" w14:textId="77777777" w:rsidR="00102121" w:rsidRDefault="00102121" w:rsidP="00102121">
      <w:pPr>
        <w:pStyle w:val="ListParagraph"/>
        <w:numPr>
          <w:ilvl w:val="0"/>
          <w:numId w:val="3"/>
        </w:numPr>
        <w:rPr>
          <w:bCs/>
          <w:sz w:val="22"/>
          <w:szCs w:val="22"/>
        </w:rPr>
      </w:pPr>
      <w:r>
        <w:rPr>
          <w:b/>
          <w:sz w:val="22"/>
          <w:szCs w:val="22"/>
        </w:rPr>
        <w:t xml:space="preserve">Discuss Ideas for 2024-2025 Workplan </w:t>
      </w:r>
    </w:p>
    <w:p w14:paraId="3F49088D" w14:textId="77777777" w:rsidR="00CC431F" w:rsidRPr="00CC431F" w:rsidRDefault="00102121" w:rsidP="00CC431F">
      <w:pPr>
        <w:pStyle w:val="ListParagraph"/>
        <w:numPr>
          <w:ilvl w:val="1"/>
          <w:numId w:val="3"/>
        </w:numPr>
        <w:rPr>
          <w:sz w:val="22"/>
          <w:szCs w:val="22"/>
        </w:rPr>
      </w:pPr>
      <w:r w:rsidRPr="00CC431F">
        <w:rPr>
          <w:b/>
          <w:sz w:val="22"/>
          <w:szCs w:val="22"/>
        </w:rPr>
        <w:t>Capacity Funding Acknowledgement</w:t>
      </w:r>
      <w:r w:rsidR="002A406C" w:rsidRPr="00CC431F">
        <w:rPr>
          <w:b/>
          <w:sz w:val="22"/>
          <w:szCs w:val="22"/>
        </w:rPr>
        <w:t xml:space="preserve">- </w:t>
      </w:r>
      <w:r w:rsidR="002A406C" w:rsidRPr="00CC431F">
        <w:rPr>
          <w:sz w:val="22"/>
          <w:szCs w:val="22"/>
        </w:rPr>
        <w:t>Nathan shared that</w:t>
      </w:r>
      <w:r w:rsidR="00CC431F" w:rsidRPr="00CC431F">
        <w:rPr>
          <w:sz w:val="22"/>
          <w:szCs w:val="22"/>
        </w:rPr>
        <w:t xml:space="preserve"> this is two </w:t>
      </w:r>
      <w:r w:rsidR="00472AE4" w:rsidRPr="00CC431F">
        <w:rPr>
          <w:sz w:val="22"/>
          <w:szCs w:val="22"/>
        </w:rPr>
        <w:t>parts</w:t>
      </w:r>
      <w:r w:rsidR="00CC431F" w:rsidRPr="00CC431F">
        <w:rPr>
          <w:sz w:val="22"/>
          <w:szCs w:val="22"/>
        </w:rPr>
        <w:t xml:space="preserve">; one to make sure we are acknowledging our capacity funding and our referee journal article and two </w:t>
      </w:r>
      <w:r w:rsidR="00066AAD">
        <w:rPr>
          <w:sz w:val="22"/>
          <w:szCs w:val="22"/>
        </w:rPr>
        <w:t xml:space="preserve">to </w:t>
      </w:r>
      <w:r w:rsidR="00CC431F" w:rsidRPr="00CC431F">
        <w:rPr>
          <w:sz w:val="22"/>
          <w:szCs w:val="22"/>
        </w:rPr>
        <w:t>make our scientists aware of the benefits of open access and data sharing and data publication.</w:t>
      </w:r>
    </w:p>
    <w:p w14:paraId="6FD9D9C5" w14:textId="77AA520A" w:rsidR="00142A03" w:rsidRPr="00142A03" w:rsidRDefault="00CC431F" w:rsidP="00142A03">
      <w:pPr>
        <w:pStyle w:val="ListParagraph"/>
        <w:numPr>
          <w:ilvl w:val="1"/>
          <w:numId w:val="3"/>
        </w:numPr>
        <w:rPr>
          <w:bCs/>
          <w:sz w:val="22"/>
          <w:szCs w:val="22"/>
        </w:rPr>
      </w:pPr>
      <w:r w:rsidRPr="00CC431F">
        <w:rPr>
          <w:bCs/>
          <w:sz w:val="22"/>
          <w:szCs w:val="22"/>
        </w:rPr>
        <w:t xml:space="preserve">Something that Nathan recently learned is that that USDA will make all peer reviewed scholarly publications and digital scientific research data assets arising from unclassified scientific research supported entirely or in part by the </w:t>
      </w:r>
      <w:r>
        <w:rPr>
          <w:bCs/>
          <w:sz w:val="22"/>
          <w:szCs w:val="22"/>
        </w:rPr>
        <w:t>USDA</w:t>
      </w:r>
      <w:r w:rsidRPr="00CC431F">
        <w:rPr>
          <w:bCs/>
          <w:sz w:val="22"/>
          <w:szCs w:val="22"/>
        </w:rPr>
        <w:t xml:space="preserve"> accessible to the public.</w:t>
      </w:r>
      <w:r w:rsidR="00142A03">
        <w:rPr>
          <w:bCs/>
          <w:sz w:val="22"/>
          <w:szCs w:val="22"/>
        </w:rPr>
        <w:t xml:space="preserve"> </w:t>
      </w:r>
      <w:r w:rsidR="00142A03" w:rsidRPr="00142A03">
        <w:rPr>
          <w:sz w:val="22"/>
          <w:szCs w:val="22"/>
        </w:rPr>
        <w:t>I</w:t>
      </w:r>
      <w:r w:rsidR="002A406C" w:rsidRPr="00142A03">
        <w:rPr>
          <w:sz w:val="22"/>
          <w:szCs w:val="22"/>
        </w:rPr>
        <w:t xml:space="preserve">f the document is open </w:t>
      </w:r>
      <w:r w:rsidR="00472AE4" w:rsidRPr="00142A03">
        <w:rPr>
          <w:sz w:val="22"/>
          <w:szCs w:val="22"/>
        </w:rPr>
        <w:t>access,</w:t>
      </w:r>
      <w:r w:rsidR="00142A03" w:rsidRPr="00142A03">
        <w:rPr>
          <w:sz w:val="22"/>
          <w:szCs w:val="22"/>
        </w:rPr>
        <w:t xml:space="preserve"> then there is no issue. However, </w:t>
      </w:r>
      <w:r w:rsidR="002A406C" w:rsidRPr="00142A03">
        <w:rPr>
          <w:sz w:val="22"/>
          <w:szCs w:val="22"/>
        </w:rPr>
        <w:t>if</w:t>
      </w:r>
      <w:r w:rsidR="00142A03" w:rsidRPr="00142A03">
        <w:rPr>
          <w:sz w:val="22"/>
          <w:szCs w:val="22"/>
        </w:rPr>
        <w:t xml:space="preserve"> it is not open access then you </w:t>
      </w:r>
      <w:r w:rsidR="009B6EE8" w:rsidRPr="00142A03">
        <w:rPr>
          <w:sz w:val="22"/>
          <w:szCs w:val="22"/>
        </w:rPr>
        <w:t>cannot</w:t>
      </w:r>
      <w:r w:rsidR="00142A03" w:rsidRPr="00142A03">
        <w:rPr>
          <w:sz w:val="22"/>
          <w:szCs w:val="22"/>
        </w:rPr>
        <w:t xml:space="preserve"> take a copy and publish the document without infringement. If it is not open </w:t>
      </w:r>
      <w:r w:rsidR="00472AE4" w:rsidRPr="00142A03">
        <w:rPr>
          <w:sz w:val="22"/>
          <w:szCs w:val="22"/>
        </w:rPr>
        <w:t>access,</w:t>
      </w:r>
      <w:r w:rsidR="00142A03" w:rsidRPr="00142A03">
        <w:rPr>
          <w:sz w:val="22"/>
          <w:szCs w:val="22"/>
        </w:rPr>
        <w:t xml:space="preserve"> then a DOI must </w:t>
      </w:r>
      <w:r w:rsidR="00F347B2">
        <w:rPr>
          <w:sz w:val="22"/>
          <w:szCs w:val="22"/>
        </w:rPr>
        <w:t>assigned to the publication</w:t>
      </w:r>
      <w:r w:rsidR="00142A03" w:rsidRPr="00142A03">
        <w:rPr>
          <w:sz w:val="22"/>
          <w:szCs w:val="22"/>
        </w:rPr>
        <w:t xml:space="preserve">. </w:t>
      </w:r>
    </w:p>
    <w:p w14:paraId="13843E86" w14:textId="77777777" w:rsidR="00C3684B" w:rsidRDefault="00C3684B" w:rsidP="00102121">
      <w:pPr>
        <w:pStyle w:val="ListParagraph"/>
        <w:numPr>
          <w:ilvl w:val="1"/>
          <w:numId w:val="3"/>
        </w:numPr>
        <w:rPr>
          <w:bCs/>
          <w:sz w:val="22"/>
          <w:szCs w:val="22"/>
        </w:rPr>
      </w:pPr>
      <w:r w:rsidRPr="00C3684B">
        <w:rPr>
          <w:sz w:val="22"/>
          <w:szCs w:val="22"/>
        </w:rPr>
        <w:t>Jason asked what the incentive is to submit</w:t>
      </w:r>
      <w:r w:rsidR="009B6EE8" w:rsidRPr="00C3684B">
        <w:rPr>
          <w:sz w:val="22"/>
          <w:szCs w:val="22"/>
        </w:rPr>
        <w:t>?</w:t>
      </w:r>
      <w:r w:rsidR="009B6EE8" w:rsidRPr="00C3684B">
        <w:rPr>
          <w:bCs/>
          <w:sz w:val="22"/>
          <w:szCs w:val="22"/>
        </w:rPr>
        <w:t xml:space="preserve"> </w:t>
      </w:r>
      <w:r w:rsidRPr="00C3684B">
        <w:rPr>
          <w:bCs/>
          <w:sz w:val="22"/>
          <w:szCs w:val="22"/>
        </w:rPr>
        <w:t>How</w:t>
      </w:r>
      <w:r>
        <w:rPr>
          <w:bCs/>
          <w:sz w:val="22"/>
          <w:szCs w:val="22"/>
        </w:rPr>
        <w:t xml:space="preserve"> can it be marketed to faculty? I</w:t>
      </w:r>
      <w:r w:rsidR="00142A03">
        <w:rPr>
          <w:bCs/>
          <w:sz w:val="22"/>
          <w:szCs w:val="22"/>
        </w:rPr>
        <w:t>f</w:t>
      </w:r>
      <w:r>
        <w:rPr>
          <w:bCs/>
          <w:sz w:val="22"/>
          <w:szCs w:val="22"/>
        </w:rPr>
        <w:t xml:space="preserve"> this process is improved this would be mutually beneficial to the researcher and NIFA</w:t>
      </w:r>
      <w:r w:rsidR="009B6EE8">
        <w:rPr>
          <w:bCs/>
          <w:sz w:val="22"/>
          <w:szCs w:val="22"/>
        </w:rPr>
        <w:t xml:space="preserve">. </w:t>
      </w:r>
      <w:r>
        <w:rPr>
          <w:bCs/>
          <w:sz w:val="22"/>
          <w:szCs w:val="22"/>
        </w:rPr>
        <w:t>Kevin shared this is a requirement for competitive and capacity</w:t>
      </w:r>
      <w:r w:rsidR="009B6EE8">
        <w:rPr>
          <w:bCs/>
          <w:sz w:val="22"/>
          <w:szCs w:val="22"/>
        </w:rPr>
        <w:t xml:space="preserve">. </w:t>
      </w:r>
      <w:r>
        <w:rPr>
          <w:bCs/>
          <w:sz w:val="22"/>
          <w:szCs w:val="22"/>
        </w:rPr>
        <w:t xml:space="preserve">Kevin questioned what level are people in compliance with this requirement? </w:t>
      </w:r>
      <w:r w:rsidR="00142A03">
        <w:rPr>
          <w:bCs/>
          <w:sz w:val="22"/>
          <w:szCs w:val="22"/>
        </w:rPr>
        <w:t>The objective is to have everyone come into compliance</w:t>
      </w:r>
      <w:r w:rsidR="009B6EE8">
        <w:rPr>
          <w:bCs/>
          <w:sz w:val="22"/>
          <w:szCs w:val="22"/>
        </w:rPr>
        <w:t xml:space="preserve">. </w:t>
      </w:r>
      <w:r w:rsidR="00142A03">
        <w:rPr>
          <w:bCs/>
          <w:sz w:val="22"/>
          <w:szCs w:val="22"/>
        </w:rPr>
        <w:t xml:space="preserve">The committee agrees that on the competitive side researchers are generally aware and in compliance. </w:t>
      </w:r>
    </w:p>
    <w:p w14:paraId="535F5A25" w14:textId="77777777" w:rsidR="00023A9A" w:rsidRDefault="00023A9A" w:rsidP="00102121">
      <w:pPr>
        <w:pStyle w:val="ListParagraph"/>
        <w:numPr>
          <w:ilvl w:val="1"/>
          <w:numId w:val="3"/>
        </w:numPr>
        <w:rPr>
          <w:bCs/>
          <w:sz w:val="22"/>
          <w:szCs w:val="22"/>
        </w:rPr>
      </w:pPr>
      <w:r>
        <w:rPr>
          <w:bCs/>
          <w:sz w:val="22"/>
          <w:szCs w:val="22"/>
        </w:rPr>
        <w:t xml:space="preserve">Tara shared from </w:t>
      </w:r>
      <w:r w:rsidRPr="00F37773">
        <w:rPr>
          <w:bCs/>
          <w:sz w:val="22"/>
          <w:szCs w:val="22"/>
        </w:rPr>
        <w:t xml:space="preserve">an ARS </w:t>
      </w:r>
      <w:r w:rsidR="00F37773" w:rsidRPr="00F37773">
        <w:rPr>
          <w:bCs/>
          <w:sz w:val="22"/>
          <w:szCs w:val="22"/>
        </w:rPr>
        <w:t>perspective; ARS is working on</w:t>
      </w:r>
      <w:r w:rsidRPr="00F37773">
        <w:rPr>
          <w:bCs/>
          <w:sz w:val="22"/>
          <w:szCs w:val="22"/>
        </w:rPr>
        <w:t xml:space="preserve"> implementing the fairly new regulations. This is a period of </w:t>
      </w:r>
      <w:r w:rsidR="00D772DC" w:rsidRPr="00F37773">
        <w:rPr>
          <w:bCs/>
          <w:sz w:val="22"/>
          <w:szCs w:val="22"/>
        </w:rPr>
        <w:t>transition</w:t>
      </w:r>
      <w:r w:rsidRPr="00F37773">
        <w:rPr>
          <w:bCs/>
          <w:sz w:val="22"/>
          <w:szCs w:val="22"/>
        </w:rPr>
        <w:t xml:space="preserve"> and ideally the </w:t>
      </w:r>
      <w:r w:rsidR="00D772DC" w:rsidRPr="00F37773">
        <w:rPr>
          <w:bCs/>
          <w:sz w:val="22"/>
          <w:szCs w:val="22"/>
        </w:rPr>
        <w:t>research</w:t>
      </w:r>
      <w:r w:rsidRPr="00F37773">
        <w:rPr>
          <w:bCs/>
          <w:sz w:val="22"/>
          <w:szCs w:val="22"/>
        </w:rPr>
        <w:t xml:space="preserve"> will be more widely utilized.</w:t>
      </w:r>
      <w:r>
        <w:rPr>
          <w:bCs/>
          <w:sz w:val="22"/>
          <w:szCs w:val="22"/>
        </w:rPr>
        <w:t xml:space="preserve"> </w:t>
      </w:r>
    </w:p>
    <w:p w14:paraId="0C121184" w14:textId="5C1A5440" w:rsidR="0038682F" w:rsidRDefault="0038682F" w:rsidP="00102121">
      <w:pPr>
        <w:pStyle w:val="ListParagraph"/>
        <w:numPr>
          <w:ilvl w:val="1"/>
          <w:numId w:val="3"/>
        </w:numPr>
        <w:rPr>
          <w:bCs/>
          <w:sz w:val="22"/>
          <w:szCs w:val="22"/>
        </w:rPr>
      </w:pPr>
      <w:r>
        <w:rPr>
          <w:bCs/>
          <w:sz w:val="22"/>
          <w:szCs w:val="22"/>
        </w:rPr>
        <w:t xml:space="preserve">Discussion ensued </w:t>
      </w:r>
      <w:r w:rsidR="007953B6">
        <w:rPr>
          <w:bCs/>
          <w:sz w:val="22"/>
          <w:szCs w:val="22"/>
        </w:rPr>
        <w:t>regarding</w:t>
      </w:r>
      <w:r>
        <w:rPr>
          <w:bCs/>
          <w:sz w:val="22"/>
          <w:szCs w:val="22"/>
        </w:rPr>
        <w:t xml:space="preserve"> incentives to publish data sets and the benefits. It was recommended that Paul Wester from </w:t>
      </w:r>
      <w:r w:rsidR="00F347B2">
        <w:rPr>
          <w:bCs/>
          <w:sz w:val="22"/>
          <w:szCs w:val="22"/>
        </w:rPr>
        <w:t xml:space="preserve">NAL </w:t>
      </w:r>
      <w:r>
        <w:rPr>
          <w:bCs/>
          <w:sz w:val="22"/>
          <w:szCs w:val="22"/>
        </w:rPr>
        <w:t xml:space="preserve">join a later meeting to help answer questions and provide further information. </w:t>
      </w:r>
    </w:p>
    <w:p w14:paraId="2C36A0CA" w14:textId="77777777" w:rsidR="002A406C" w:rsidRDefault="001E76A2" w:rsidP="00142A03">
      <w:pPr>
        <w:pStyle w:val="ListParagraph"/>
        <w:ind w:left="1440"/>
        <w:rPr>
          <w:bCs/>
          <w:sz w:val="22"/>
          <w:szCs w:val="22"/>
        </w:rPr>
      </w:pPr>
      <w:hyperlink r:id="rId18" w:history="1">
        <w:r w:rsidR="00142A03" w:rsidRPr="005E38F6">
          <w:rPr>
            <w:rStyle w:val="Hyperlink"/>
            <w:bCs/>
            <w:sz w:val="22"/>
            <w:szCs w:val="22"/>
          </w:rPr>
          <w:t>https://submit.nal.usda.gov/</w:t>
        </w:r>
      </w:hyperlink>
    </w:p>
    <w:p w14:paraId="46C322D3" w14:textId="77777777" w:rsidR="002A406C" w:rsidRPr="00514881" w:rsidRDefault="002A406C" w:rsidP="002A406C">
      <w:pPr>
        <w:pStyle w:val="ListParagraph"/>
        <w:ind w:left="1440"/>
        <w:rPr>
          <w:bCs/>
          <w:sz w:val="22"/>
          <w:szCs w:val="22"/>
        </w:rPr>
      </w:pPr>
    </w:p>
    <w:p w14:paraId="471BD065" w14:textId="77777777" w:rsidR="00102121" w:rsidRPr="00514881" w:rsidRDefault="00102121" w:rsidP="00102121">
      <w:pPr>
        <w:pStyle w:val="ListParagraph"/>
        <w:numPr>
          <w:ilvl w:val="1"/>
          <w:numId w:val="3"/>
        </w:numPr>
        <w:rPr>
          <w:bCs/>
          <w:sz w:val="22"/>
          <w:szCs w:val="22"/>
        </w:rPr>
      </w:pPr>
      <w:r>
        <w:rPr>
          <w:b/>
          <w:sz w:val="22"/>
          <w:szCs w:val="22"/>
        </w:rPr>
        <w:t>Open Access/Data Commons</w:t>
      </w:r>
    </w:p>
    <w:p w14:paraId="11168112" w14:textId="77777777" w:rsidR="00102121" w:rsidRDefault="00102121" w:rsidP="00102121">
      <w:pPr>
        <w:pStyle w:val="ListParagraph"/>
        <w:ind w:left="1440"/>
        <w:rPr>
          <w:bCs/>
          <w:sz w:val="22"/>
          <w:szCs w:val="22"/>
        </w:rPr>
      </w:pPr>
      <w:r>
        <w:object w:dxaOrig="1522" w:dyaOrig="992" w14:anchorId="41109D7D">
          <v:shape id="_x0000_i1029" type="#_x0000_t75" style="width:75.45pt;height:49.55pt" o:ole="">
            <v:imagedata r:id="rId19" o:title=""/>
          </v:shape>
          <o:OLEObject Type="Embed" ProgID="Acrobat.Document.DC" ShapeID="_x0000_i1029" DrawAspect="Icon" ObjectID="_1775379941" r:id="rId20"/>
        </w:object>
      </w:r>
      <w:r>
        <w:object w:dxaOrig="1522" w:dyaOrig="992" w14:anchorId="3576AC90">
          <v:shape id="_x0000_i1030" type="#_x0000_t75" style="width:75.45pt;height:49.55pt" o:ole="">
            <v:imagedata r:id="rId21" o:title=""/>
          </v:shape>
          <o:OLEObject Type="Embed" ProgID="Acrobat.Document.DC" ShapeID="_x0000_i1030" DrawAspect="Icon" ObjectID="_1775379942" r:id="rId22"/>
        </w:object>
      </w:r>
    </w:p>
    <w:p w14:paraId="276242DE" w14:textId="77777777" w:rsidR="00796B6B" w:rsidRPr="00023A9A" w:rsidRDefault="00796B6B" w:rsidP="00181E68">
      <w:pPr>
        <w:pStyle w:val="ListParagraph"/>
        <w:numPr>
          <w:ilvl w:val="0"/>
          <w:numId w:val="3"/>
        </w:numPr>
        <w:rPr>
          <w:b/>
          <w:sz w:val="22"/>
          <w:szCs w:val="22"/>
        </w:rPr>
      </w:pPr>
      <w:r w:rsidRPr="00EE655C">
        <w:rPr>
          <w:b/>
          <w:bCs/>
          <w:sz w:val="22"/>
          <w:szCs w:val="22"/>
        </w:rPr>
        <w:t xml:space="preserve">Liaison Reports </w:t>
      </w:r>
      <w:r w:rsidRPr="00EE655C">
        <w:rPr>
          <w:sz w:val="22"/>
          <w:szCs w:val="22"/>
        </w:rPr>
        <w:t xml:space="preserve">– </w:t>
      </w:r>
    </w:p>
    <w:p w14:paraId="7FAC0261" w14:textId="563999D5" w:rsidR="00023A9A" w:rsidRDefault="00023A9A" w:rsidP="00023A9A">
      <w:pPr>
        <w:pStyle w:val="ListParagraph"/>
        <w:rPr>
          <w:sz w:val="22"/>
          <w:szCs w:val="22"/>
        </w:rPr>
      </w:pPr>
      <w:r>
        <w:rPr>
          <w:b/>
          <w:bCs/>
          <w:sz w:val="22"/>
          <w:szCs w:val="22"/>
        </w:rPr>
        <w:t>ARS</w:t>
      </w:r>
      <w:r w:rsidRPr="00023A9A">
        <w:rPr>
          <w:b/>
          <w:sz w:val="22"/>
          <w:szCs w:val="22"/>
        </w:rPr>
        <w:t>-</w:t>
      </w:r>
      <w:r>
        <w:rPr>
          <w:b/>
          <w:sz w:val="22"/>
          <w:szCs w:val="22"/>
        </w:rPr>
        <w:t xml:space="preserve"> </w:t>
      </w:r>
      <w:r w:rsidRPr="00D772DC">
        <w:rPr>
          <w:sz w:val="22"/>
          <w:szCs w:val="22"/>
        </w:rPr>
        <w:t>Tara shared that the budget was passed</w:t>
      </w:r>
      <w:r w:rsidR="00D772DC" w:rsidRPr="00D772DC">
        <w:rPr>
          <w:sz w:val="22"/>
          <w:szCs w:val="22"/>
        </w:rPr>
        <w:t xml:space="preserve">. </w:t>
      </w:r>
      <w:r w:rsidR="00D772DC">
        <w:rPr>
          <w:sz w:val="22"/>
          <w:szCs w:val="22"/>
        </w:rPr>
        <w:t>Getting the appropriated funds to each location is in process</w:t>
      </w:r>
      <w:r w:rsidR="009B6EE8">
        <w:rPr>
          <w:sz w:val="22"/>
          <w:szCs w:val="22"/>
        </w:rPr>
        <w:t>. The Annual</w:t>
      </w:r>
      <w:r w:rsidR="00D772DC">
        <w:rPr>
          <w:sz w:val="22"/>
          <w:szCs w:val="22"/>
        </w:rPr>
        <w:t xml:space="preserve"> Research Planning process </w:t>
      </w:r>
      <w:r w:rsidR="0090583F">
        <w:rPr>
          <w:sz w:val="22"/>
          <w:szCs w:val="22"/>
        </w:rPr>
        <w:t xml:space="preserve">has </w:t>
      </w:r>
      <w:r w:rsidR="00D772DC">
        <w:rPr>
          <w:sz w:val="22"/>
          <w:szCs w:val="22"/>
        </w:rPr>
        <w:t xml:space="preserve">just begun. Bret noted at the recent spring meeting many directors are concerned about the ARS 2025 budget that includes several cooperation </w:t>
      </w:r>
      <w:r w:rsidR="004A6992">
        <w:rPr>
          <w:sz w:val="22"/>
          <w:szCs w:val="22"/>
        </w:rPr>
        <w:t xml:space="preserve">agreements </w:t>
      </w:r>
      <w:r w:rsidR="00D772DC">
        <w:rPr>
          <w:sz w:val="22"/>
          <w:szCs w:val="22"/>
        </w:rPr>
        <w:t>that m</w:t>
      </w:r>
      <w:r w:rsidR="0090583F">
        <w:rPr>
          <w:sz w:val="22"/>
          <w:szCs w:val="22"/>
        </w:rPr>
        <w:t>ay</w:t>
      </w:r>
      <w:r w:rsidR="00D772DC">
        <w:rPr>
          <w:sz w:val="22"/>
          <w:szCs w:val="22"/>
        </w:rPr>
        <w:t xml:space="preserve"> be at risk. Tara said they are waiting </w:t>
      </w:r>
      <w:r w:rsidR="00472AE4">
        <w:rPr>
          <w:sz w:val="22"/>
          <w:szCs w:val="22"/>
        </w:rPr>
        <w:t>for</w:t>
      </w:r>
      <w:r w:rsidR="00D772DC">
        <w:rPr>
          <w:sz w:val="22"/>
          <w:szCs w:val="22"/>
        </w:rPr>
        <w:t xml:space="preserve"> 2024 before they can roll out 2025, but 2025 is being called the “skinny” budget. Tara will share once they have finalized the 2024 budget. Bret </w:t>
      </w:r>
      <w:r w:rsidR="004A6992">
        <w:rPr>
          <w:sz w:val="22"/>
          <w:szCs w:val="22"/>
        </w:rPr>
        <w:t>noted that the 2025 ARS budget indicates</w:t>
      </w:r>
      <w:r w:rsidR="00D772DC">
        <w:rPr>
          <w:sz w:val="22"/>
          <w:szCs w:val="22"/>
        </w:rPr>
        <w:t xml:space="preserve"> many cuts are going to be made because the work is already being </w:t>
      </w:r>
      <w:r w:rsidR="00142A03">
        <w:rPr>
          <w:sz w:val="22"/>
          <w:szCs w:val="22"/>
        </w:rPr>
        <w:t>completed</w:t>
      </w:r>
      <w:r w:rsidR="00D772DC">
        <w:rPr>
          <w:sz w:val="22"/>
          <w:szCs w:val="22"/>
        </w:rPr>
        <w:t xml:space="preserve"> by </w:t>
      </w:r>
      <w:r w:rsidR="00142A03">
        <w:rPr>
          <w:sz w:val="22"/>
          <w:szCs w:val="22"/>
        </w:rPr>
        <w:t>universities</w:t>
      </w:r>
      <w:r w:rsidR="00D772DC">
        <w:rPr>
          <w:sz w:val="22"/>
          <w:szCs w:val="22"/>
        </w:rPr>
        <w:t>, however</w:t>
      </w:r>
      <w:r w:rsidR="004A6992">
        <w:rPr>
          <w:sz w:val="22"/>
          <w:szCs w:val="22"/>
        </w:rPr>
        <w:t>,</w:t>
      </w:r>
      <w:r w:rsidR="00D772DC">
        <w:rPr>
          <w:sz w:val="22"/>
          <w:szCs w:val="22"/>
        </w:rPr>
        <w:t xml:space="preserve"> the work would not be possible </w:t>
      </w:r>
      <w:r w:rsidR="001067B0">
        <w:rPr>
          <w:sz w:val="22"/>
          <w:szCs w:val="22"/>
        </w:rPr>
        <w:t>without</w:t>
      </w:r>
      <w:r w:rsidR="00D772DC">
        <w:rPr>
          <w:sz w:val="22"/>
          <w:szCs w:val="22"/>
        </w:rPr>
        <w:t xml:space="preserve"> the joint cooperation. </w:t>
      </w:r>
    </w:p>
    <w:p w14:paraId="04E44B3D" w14:textId="6FB78244" w:rsidR="00D772DC" w:rsidRDefault="00D772DC" w:rsidP="00023A9A">
      <w:pPr>
        <w:pStyle w:val="ListParagraph"/>
        <w:rPr>
          <w:b/>
          <w:sz w:val="22"/>
          <w:szCs w:val="22"/>
        </w:rPr>
      </w:pPr>
      <w:r>
        <w:rPr>
          <w:b/>
          <w:bCs/>
          <w:sz w:val="22"/>
          <w:szCs w:val="22"/>
        </w:rPr>
        <w:t>NIPMCC-</w:t>
      </w:r>
      <w:r>
        <w:rPr>
          <w:b/>
          <w:sz w:val="22"/>
          <w:szCs w:val="22"/>
        </w:rPr>
        <w:t xml:space="preserve"> </w:t>
      </w:r>
      <w:r w:rsidRPr="001067B0">
        <w:rPr>
          <w:sz w:val="22"/>
          <w:szCs w:val="22"/>
        </w:rPr>
        <w:t xml:space="preserve">Rodger shared </w:t>
      </w:r>
      <w:r w:rsidR="004A6992">
        <w:rPr>
          <w:sz w:val="22"/>
          <w:szCs w:val="22"/>
        </w:rPr>
        <w:t>NIPMCC will be completing their</w:t>
      </w:r>
      <w:r w:rsidR="0038682F">
        <w:rPr>
          <w:sz w:val="22"/>
          <w:szCs w:val="22"/>
        </w:rPr>
        <w:t xml:space="preserve"> strategic plan later in 2024</w:t>
      </w:r>
      <w:r w:rsidRPr="001067B0">
        <w:rPr>
          <w:sz w:val="22"/>
          <w:szCs w:val="22"/>
        </w:rPr>
        <w:t>. The hope is to use some of the grand challenge</w:t>
      </w:r>
      <w:r w:rsidR="0038682F">
        <w:rPr>
          <w:sz w:val="22"/>
          <w:szCs w:val="22"/>
        </w:rPr>
        <w:t xml:space="preserve"> templates in the rollout</w:t>
      </w:r>
      <w:r w:rsidRPr="001067B0">
        <w:rPr>
          <w:sz w:val="22"/>
          <w:szCs w:val="22"/>
        </w:rPr>
        <w:t xml:space="preserve">. Roger questioned if the </w:t>
      </w:r>
      <w:r w:rsidR="004A6992">
        <w:rPr>
          <w:sz w:val="22"/>
          <w:szCs w:val="22"/>
        </w:rPr>
        <w:t xml:space="preserve">research strategies </w:t>
      </w:r>
      <w:r w:rsidRPr="001067B0">
        <w:rPr>
          <w:sz w:val="22"/>
          <w:szCs w:val="22"/>
        </w:rPr>
        <w:t xml:space="preserve">roadmap could be a tool in completing the strategic plan? Nathan shared that the primary session in Chicago was discussion </w:t>
      </w:r>
      <w:r w:rsidR="008934EA">
        <w:rPr>
          <w:sz w:val="22"/>
          <w:szCs w:val="22"/>
        </w:rPr>
        <w:t>regarding</w:t>
      </w:r>
      <w:r w:rsidRPr="001067B0">
        <w:rPr>
          <w:sz w:val="22"/>
          <w:szCs w:val="22"/>
        </w:rPr>
        <w:t xml:space="preserve"> updates. </w:t>
      </w:r>
      <w:r w:rsidR="004A6992">
        <w:rPr>
          <w:sz w:val="22"/>
          <w:szCs w:val="22"/>
        </w:rPr>
        <w:t>a</w:t>
      </w:r>
      <w:r w:rsidR="004A6992" w:rsidRPr="001067B0">
        <w:rPr>
          <w:sz w:val="22"/>
          <w:szCs w:val="22"/>
        </w:rPr>
        <w:t xml:space="preserve">gInnovation </w:t>
      </w:r>
      <w:r w:rsidRPr="001067B0">
        <w:rPr>
          <w:sz w:val="22"/>
          <w:szCs w:val="22"/>
        </w:rPr>
        <w:t xml:space="preserve">would welcome any specific information </w:t>
      </w:r>
      <w:r w:rsidR="001067B0" w:rsidRPr="001067B0">
        <w:rPr>
          <w:sz w:val="22"/>
          <w:szCs w:val="22"/>
        </w:rPr>
        <w:t>regarding</w:t>
      </w:r>
      <w:r w:rsidRPr="001067B0">
        <w:rPr>
          <w:sz w:val="22"/>
          <w:szCs w:val="22"/>
        </w:rPr>
        <w:t xml:space="preserve"> the roadmap. Bret shared that the three topic areas were </w:t>
      </w:r>
      <w:r w:rsidR="001067B0" w:rsidRPr="001067B0">
        <w:rPr>
          <w:sz w:val="22"/>
          <w:szCs w:val="22"/>
        </w:rPr>
        <w:t>identified</w:t>
      </w:r>
      <w:r w:rsidRPr="001067B0">
        <w:rPr>
          <w:sz w:val="22"/>
          <w:szCs w:val="22"/>
        </w:rPr>
        <w:t xml:space="preserve"> by the </w:t>
      </w:r>
      <w:r w:rsidR="001067B0" w:rsidRPr="001067B0">
        <w:rPr>
          <w:sz w:val="22"/>
          <w:szCs w:val="22"/>
        </w:rPr>
        <w:t>members</w:t>
      </w:r>
      <w:r w:rsidRPr="001067B0">
        <w:rPr>
          <w:sz w:val="22"/>
          <w:szCs w:val="22"/>
        </w:rPr>
        <w:t xml:space="preserve"> of the working group completing a survey. As the document continues to be developed it would be helpful to include information from </w:t>
      </w:r>
      <w:r w:rsidR="00472AE4" w:rsidRPr="001067B0">
        <w:rPr>
          <w:sz w:val="22"/>
          <w:szCs w:val="22"/>
        </w:rPr>
        <w:t>committees</w:t>
      </w:r>
      <w:r w:rsidRPr="001067B0">
        <w:rPr>
          <w:sz w:val="22"/>
          <w:szCs w:val="22"/>
        </w:rPr>
        <w:t xml:space="preserve"> like </w:t>
      </w:r>
      <w:r w:rsidRPr="001067B0">
        <w:rPr>
          <w:sz w:val="22"/>
          <w:szCs w:val="22"/>
        </w:rPr>
        <w:lastRenderedPageBreak/>
        <w:t>NIPMCC. Gene agreed there is an effort not to duplicate work being completed by national committees, but it continues to be developed.</w:t>
      </w:r>
      <w:r>
        <w:rPr>
          <w:b/>
          <w:sz w:val="22"/>
          <w:szCs w:val="22"/>
        </w:rPr>
        <w:t xml:space="preserve"> </w:t>
      </w:r>
    </w:p>
    <w:p w14:paraId="45270A59" w14:textId="77777777" w:rsidR="0038682F" w:rsidRDefault="007C60EF" w:rsidP="00023A9A">
      <w:pPr>
        <w:pStyle w:val="ListParagraph"/>
        <w:rPr>
          <w:b/>
          <w:sz w:val="22"/>
          <w:szCs w:val="22"/>
        </w:rPr>
      </w:pPr>
      <w:r>
        <w:rPr>
          <w:b/>
          <w:sz w:val="22"/>
          <w:szCs w:val="22"/>
        </w:rPr>
        <w:t xml:space="preserve">NIFA- </w:t>
      </w:r>
    </w:p>
    <w:p w14:paraId="05C4D21A" w14:textId="77777777" w:rsidR="007C60EF" w:rsidRDefault="007C60EF" w:rsidP="00023A9A">
      <w:pPr>
        <w:pStyle w:val="ListParagraph"/>
        <w:rPr>
          <w:sz w:val="22"/>
          <w:szCs w:val="22"/>
        </w:rPr>
      </w:pPr>
      <w:r w:rsidRPr="0038682F">
        <w:rPr>
          <w:b/>
          <w:sz w:val="22"/>
          <w:szCs w:val="22"/>
        </w:rPr>
        <w:t>NIFA reporting system</w:t>
      </w:r>
      <w:r>
        <w:rPr>
          <w:sz w:val="22"/>
          <w:szCs w:val="22"/>
        </w:rPr>
        <w:t xml:space="preserve"> is still under development as REEport is being phased out. The financial module is still under development, with anticipation of completion in the next few months. Please make sure that the financial people have access are collecting the required material. There will be a webinar for training, Kevin will share once he has</w:t>
      </w:r>
      <w:r w:rsidR="004A6992">
        <w:rPr>
          <w:sz w:val="22"/>
          <w:szCs w:val="22"/>
        </w:rPr>
        <w:t xml:space="preserve"> the information on the webinar</w:t>
      </w:r>
      <w:r>
        <w:rPr>
          <w:sz w:val="22"/>
          <w:szCs w:val="22"/>
        </w:rPr>
        <w:t xml:space="preserve">. </w:t>
      </w:r>
    </w:p>
    <w:p w14:paraId="6ABCD3C9" w14:textId="08C9F225" w:rsidR="007C60EF" w:rsidRDefault="0038682F" w:rsidP="00023A9A">
      <w:pPr>
        <w:pStyle w:val="ListParagraph"/>
        <w:rPr>
          <w:sz w:val="22"/>
          <w:szCs w:val="22"/>
        </w:rPr>
      </w:pPr>
      <w:r w:rsidRPr="0038682F">
        <w:rPr>
          <w:b/>
          <w:sz w:val="22"/>
          <w:szCs w:val="22"/>
        </w:rPr>
        <w:t xml:space="preserve">Grant </w:t>
      </w:r>
      <w:r w:rsidR="007718E0" w:rsidRPr="0038682F">
        <w:rPr>
          <w:b/>
          <w:sz w:val="22"/>
          <w:szCs w:val="22"/>
        </w:rPr>
        <w:t>Modernization</w:t>
      </w:r>
      <w:r>
        <w:rPr>
          <w:sz w:val="22"/>
          <w:szCs w:val="22"/>
        </w:rPr>
        <w:t>-</w:t>
      </w:r>
      <w:r w:rsidR="007C60EF" w:rsidRPr="0038682F">
        <w:rPr>
          <w:sz w:val="22"/>
          <w:szCs w:val="22"/>
        </w:rPr>
        <w:t>There is a big</w:t>
      </w:r>
      <w:r w:rsidR="007C60EF">
        <w:rPr>
          <w:sz w:val="22"/>
          <w:szCs w:val="22"/>
        </w:rPr>
        <w:t xml:space="preserve"> effort around grants modernization – phasing out the old system</w:t>
      </w:r>
      <w:r w:rsidR="004A6992">
        <w:rPr>
          <w:sz w:val="22"/>
          <w:szCs w:val="22"/>
        </w:rPr>
        <w:t xml:space="preserve"> (grants.gov)</w:t>
      </w:r>
      <w:r w:rsidR="007C60EF">
        <w:rPr>
          <w:sz w:val="22"/>
          <w:szCs w:val="22"/>
        </w:rPr>
        <w:t xml:space="preserve"> to an </w:t>
      </w:r>
      <w:r w:rsidR="001E76A2">
        <w:rPr>
          <w:sz w:val="22"/>
          <w:szCs w:val="22"/>
        </w:rPr>
        <w:t>E</w:t>
      </w:r>
      <w:r w:rsidR="004A6992">
        <w:rPr>
          <w:sz w:val="22"/>
          <w:szCs w:val="22"/>
        </w:rPr>
        <w:t xml:space="preserve">RA </w:t>
      </w:r>
      <w:r w:rsidR="007C60EF">
        <w:rPr>
          <w:sz w:val="22"/>
          <w:szCs w:val="22"/>
        </w:rPr>
        <w:t xml:space="preserve">system. In FY25 there will be a transition to the new </w:t>
      </w:r>
      <w:proofErr w:type="spellStart"/>
      <w:r w:rsidR="004A6992">
        <w:rPr>
          <w:sz w:val="22"/>
          <w:szCs w:val="22"/>
        </w:rPr>
        <w:t>eRA</w:t>
      </w:r>
      <w:proofErr w:type="spellEnd"/>
      <w:r w:rsidR="004A6992">
        <w:rPr>
          <w:sz w:val="22"/>
          <w:szCs w:val="22"/>
        </w:rPr>
        <w:t xml:space="preserve"> </w:t>
      </w:r>
      <w:r w:rsidR="007C60EF">
        <w:rPr>
          <w:sz w:val="22"/>
          <w:szCs w:val="22"/>
        </w:rPr>
        <w:t xml:space="preserve">system. In the later part of FY25 is to be fully utilizing ERA. </w:t>
      </w:r>
    </w:p>
    <w:p w14:paraId="6915A387" w14:textId="7E9BB958" w:rsidR="007C60EF" w:rsidRDefault="007C60EF" w:rsidP="00023A9A">
      <w:pPr>
        <w:pStyle w:val="ListParagraph"/>
        <w:rPr>
          <w:sz w:val="22"/>
          <w:szCs w:val="22"/>
        </w:rPr>
      </w:pPr>
      <w:r>
        <w:rPr>
          <w:b/>
          <w:sz w:val="22"/>
          <w:szCs w:val="22"/>
        </w:rPr>
        <w:t xml:space="preserve">Communications- </w:t>
      </w:r>
      <w:r>
        <w:rPr>
          <w:sz w:val="22"/>
          <w:szCs w:val="22"/>
        </w:rPr>
        <w:t xml:space="preserve">the communication staff want to work with faculty and staff </w:t>
      </w:r>
      <w:r w:rsidR="00A459DE">
        <w:rPr>
          <w:sz w:val="22"/>
          <w:szCs w:val="22"/>
        </w:rPr>
        <w:t xml:space="preserve">to ensure </w:t>
      </w:r>
      <w:r>
        <w:rPr>
          <w:sz w:val="22"/>
          <w:szCs w:val="22"/>
        </w:rPr>
        <w:t>official NIFA logos and citations are being used. Please use the updated logo.</w:t>
      </w:r>
      <w:r w:rsidR="007718E0" w:rsidRPr="007718E0">
        <w:rPr>
          <w:sz w:val="22"/>
          <w:szCs w:val="22"/>
        </w:rPr>
        <w:t xml:space="preserve"> Bret recommends having Faith send a notice </w:t>
      </w:r>
      <w:r w:rsidR="001B7CF0">
        <w:rPr>
          <w:sz w:val="22"/>
          <w:szCs w:val="22"/>
        </w:rPr>
        <w:t>regarding</w:t>
      </w:r>
      <w:r w:rsidR="007718E0" w:rsidRPr="007718E0">
        <w:rPr>
          <w:sz w:val="22"/>
          <w:szCs w:val="22"/>
        </w:rPr>
        <w:t xml:space="preserve"> the logo through the regional office</w:t>
      </w:r>
      <w:r w:rsidR="00363FE2">
        <w:rPr>
          <w:sz w:val="22"/>
          <w:szCs w:val="22"/>
        </w:rPr>
        <w:t>s</w:t>
      </w:r>
      <w:r w:rsidR="007718E0" w:rsidRPr="007718E0">
        <w:rPr>
          <w:sz w:val="22"/>
          <w:szCs w:val="22"/>
        </w:rPr>
        <w:t>.</w:t>
      </w:r>
    </w:p>
    <w:p w14:paraId="7E2F6641" w14:textId="77777777" w:rsidR="007C60EF" w:rsidRDefault="007C60EF" w:rsidP="00023A9A">
      <w:pPr>
        <w:pStyle w:val="ListParagraph"/>
        <w:rPr>
          <w:sz w:val="22"/>
          <w:szCs w:val="22"/>
        </w:rPr>
      </w:pPr>
      <w:r>
        <w:rPr>
          <w:b/>
          <w:sz w:val="22"/>
          <w:szCs w:val="22"/>
        </w:rPr>
        <w:t>Civil Rights Reviews –</w:t>
      </w:r>
      <w:r>
        <w:rPr>
          <w:sz w:val="22"/>
          <w:szCs w:val="22"/>
        </w:rPr>
        <w:t xml:space="preserve"> with any questions, please speak with Vidal Grey. He is the primary point of contact. </w:t>
      </w:r>
    </w:p>
    <w:p w14:paraId="7B72C13F" w14:textId="77777777" w:rsidR="007C60EF" w:rsidRDefault="0038682F" w:rsidP="00023A9A">
      <w:pPr>
        <w:pStyle w:val="ListParagraph"/>
        <w:rPr>
          <w:sz w:val="22"/>
          <w:szCs w:val="22"/>
        </w:rPr>
      </w:pPr>
      <w:r>
        <w:rPr>
          <w:b/>
          <w:sz w:val="22"/>
          <w:szCs w:val="22"/>
        </w:rPr>
        <w:t xml:space="preserve">Allocated Funds Error- </w:t>
      </w:r>
      <w:r w:rsidR="007C60EF" w:rsidRPr="007718E0">
        <w:rPr>
          <w:sz w:val="22"/>
          <w:szCs w:val="22"/>
        </w:rPr>
        <w:t xml:space="preserve">Letters recently went out </w:t>
      </w:r>
      <w:r w:rsidR="00EF7045">
        <w:rPr>
          <w:sz w:val="22"/>
          <w:szCs w:val="22"/>
        </w:rPr>
        <w:t xml:space="preserve">regarding errors in the </w:t>
      </w:r>
      <w:r w:rsidR="007C60EF" w:rsidRPr="007718E0">
        <w:rPr>
          <w:sz w:val="22"/>
          <w:szCs w:val="22"/>
        </w:rPr>
        <w:t xml:space="preserve">allocation </w:t>
      </w:r>
      <w:r w:rsidR="00EF7045">
        <w:rPr>
          <w:sz w:val="22"/>
          <w:szCs w:val="22"/>
        </w:rPr>
        <w:t xml:space="preserve">of </w:t>
      </w:r>
      <w:r w:rsidR="007C60EF" w:rsidRPr="007718E0">
        <w:rPr>
          <w:sz w:val="22"/>
          <w:szCs w:val="22"/>
        </w:rPr>
        <w:t>funds</w:t>
      </w:r>
      <w:r w:rsidR="00EF7045">
        <w:rPr>
          <w:sz w:val="22"/>
          <w:szCs w:val="22"/>
        </w:rPr>
        <w:t>.</w:t>
      </w:r>
      <w:r w:rsidR="007C60EF" w:rsidRPr="007718E0">
        <w:rPr>
          <w:sz w:val="22"/>
          <w:szCs w:val="22"/>
        </w:rPr>
        <w:t xml:space="preserve"> NIFA is working on making updates and reconciliations.</w:t>
      </w:r>
      <w:r w:rsidR="007C60EF">
        <w:rPr>
          <w:sz w:val="22"/>
          <w:szCs w:val="22"/>
        </w:rPr>
        <w:t xml:space="preserve"> </w:t>
      </w:r>
    </w:p>
    <w:p w14:paraId="7C6C94FB" w14:textId="7BC5822A" w:rsidR="007C60EF" w:rsidRDefault="007C60EF" w:rsidP="00023A9A">
      <w:pPr>
        <w:pStyle w:val="ListParagraph"/>
        <w:rPr>
          <w:sz w:val="22"/>
          <w:szCs w:val="22"/>
        </w:rPr>
      </w:pPr>
      <w:r>
        <w:rPr>
          <w:b/>
          <w:sz w:val="22"/>
          <w:szCs w:val="22"/>
        </w:rPr>
        <w:t>Federal Budget-</w:t>
      </w:r>
      <w:r>
        <w:rPr>
          <w:sz w:val="22"/>
          <w:szCs w:val="22"/>
        </w:rPr>
        <w:t xml:space="preserve"> Kevin shared that</w:t>
      </w:r>
      <w:r w:rsidR="007718E0">
        <w:rPr>
          <w:sz w:val="22"/>
          <w:szCs w:val="22"/>
        </w:rPr>
        <w:t xml:space="preserve"> NIFA is </w:t>
      </w:r>
      <w:r w:rsidR="004A7DD1">
        <w:rPr>
          <w:sz w:val="22"/>
          <w:szCs w:val="22"/>
        </w:rPr>
        <w:t>implementing</w:t>
      </w:r>
      <w:r w:rsidR="007718E0">
        <w:rPr>
          <w:sz w:val="22"/>
          <w:szCs w:val="22"/>
        </w:rPr>
        <w:t xml:space="preserve"> the budget. The proposed budget for FY25 has some increases, </w:t>
      </w:r>
      <w:r w:rsidR="00363FE2">
        <w:rPr>
          <w:sz w:val="22"/>
          <w:szCs w:val="22"/>
        </w:rPr>
        <w:t>as well as a decrease for</w:t>
      </w:r>
      <w:r>
        <w:rPr>
          <w:sz w:val="22"/>
          <w:szCs w:val="22"/>
        </w:rPr>
        <w:t xml:space="preserve"> McIntire Stennis</w:t>
      </w:r>
      <w:r w:rsidR="007718E0">
        <w:rPr>
          <w:sz w:val="22"/>
          <w:szCs w:val="22"/>
        </w:rPr>
        <w:t xml:space="preserve">. </w:t>
      </w:r>
    </w:p>
    <w:p w14:paraId="6C9C4E34" w14:textId="77777777" w:rsidR="00363FE2" w:rsidRDefault="00363FE2" w:rsidP="00023A9A">
      <w:pPr>
        <w:pStyle w:val="ListParagraph"/>
        <w:rPr>
          <w:sz w:val="22"/>
          <w:szCs w:val="22"/>
        </w:rPr>
      </w:pPr>
      <w:r>
        <w:rPr>
          <w:b/>
          <w:sz w:val="22"/>
          <w:szCs w:val="22"/>
        </w:rPr>
        <w:t>Additional updates are included in the attached file:</w:t>
      </w:r>
    </w:p>
    <w:p w14:paraId="437105D2" w14:textId="77777777" w:rsidR="00CE2AC3" w:rsidRDefault="00CE2AC3" w:rsidP="00023A9A">
      <w:pPr>
        <w:pStyle w:val="ListParagraph"/>
        <w:rPr>
          <w:sz w:val="22"/>
          <w:szCs w:val="22"/>
        </w:rPr>
      </w:pPr>
      <w:r>
        <w:rPr>
          <w:sz w:val="22"/>
          <w:szCs w:val="22"/>
        </w:rPr>
        <w:object w:dxaOrig="1529" w:dyaOrig="1016" w14:anchorId="24C6D639">
          <v:shape id="_x0000_i1031" type="#_x0000_t75" style="width:76.6pt;height:50.1pt" o:ole="">
            <v:imagedata r:id="rId23" o:title=""/>
          </v:shape>
          <o:OLEObject Type="Embed" ProgID="Acrobat.Document.DC" ShapeID="_x0000_i1031" DrawAspect="Icon" ObjectID="_1775379943" r:id="rId24"/>
        </w:object>
      </w:r>
    </w:p>
    <w:p w14:paraId="61F9168A" w14:textId="77777777" w:rsidR="004C24ED" w:rsidRPr="004C24ED" w:rsidRDefault="004C24ED" w:rsidP="004C24ED">
      <w:pPr>
        <w:ind w:left="360"/>
        <w:rPr>
          <w:bCs/>
          <w:sz w:val="22"/>
          <w:szCs w:val="22"/>
        </w:rPr>
      </w:pPr>
    </w:p>
    <w:p w14:paraId="2BE29063" w14:textId="77777777" w:rsidR="0013540A" w:rsidRPr="0013540A" w:rsidRDefault="0013540A" w:rsidP="0099651A">
      <w:pPr>
        <w:pStyle w:val="ListParagraph"/>
        <w:numPr>
          <w:ilvl w:val="0"/>
          <w:numId w:val="3"/>
        </w:numPr>
        <w:rPr>
          <w:b/>
          <w:bCs/>
          <w:sz w:val="22"/>
          <w:szCs w:val="22"/>
        </w:rPr>
      </w:pPr>
      <w:r>
        <w:rPr>
          <w:b/>
          <w:bCs/>
          <w:sz w:val="22"/>
          <w:szCs w:val="22"/>
        </w:rPr>
        <w:t>Meeting Times</w:t>
      </w:r>
      <w:r w:rsidR="00796B6B">
        <w:rPr>
          <w:b/>
          <w:bCs/>
          <w:sz w:val="22"/>
          <w:szCs w:val="22"/>
        </w:rPr>
        <w:t xml:space="preserve"> Reminder </w:t>
      </w:r>
      <w:r>
        <w:rPr>
          <w:sz w:val="22"/>
          <w:szCs w:val="22"/>
        </w:rPr>
        <w:t>–</w:t>
      </w:r>
      <w:r w:rsidR="00796B6B">
        <w:rPr>
          <w:sz w:val="22"/>
          <w:szCs w:val="22"/>
        </w:rPr>
        <w:t xml:space="preserve"> </w:t>
      </w:r>
      <w:r>
        <w:rPr>
          <w:sz w:val="22"/>
          <w:szCs w:val="22"/>
        </w:rPr>
        <w:t>4-5 pm ET the first Monday of each month</w:t>
      </w:r>
    </w:p>
    <w:p w14:paraId="2DCA0127" w14:textId="77777777" w:rsidR="0013540A" w:rsidRPr="0013540A" w:rsidRDefault="0013540A" w:rsidP="0013540A">
      <w:pPr>
        <w:pStyle w:val="ListParagraph"/>
        <w:rPr>
          <w:rFonts w:eastAsia="Times New Roman"/>
          <w:b/>
          <w:bCs/>
          <w:sz w:val="22"/>
          <w:szCs w:val="22"/>
        </w:rPr>
      </w:pPr>
    </w:p>
    <w:p w14:paraId="399B112E" w14:textId="77777777" w:rsidR="00D53351" w:rsidRPr="0099651A" w:rsidRDefault="00514881" w:rsidP="0099651A">
      <w:pPr>
        <w:pStyle w:val="ListParagraph"/>
        <w:numPr>
          <w:ilvl w:val="0"/>
          <w:numId w:val="3"/>
        </w:numPr>
        <w:rPr>
          <w:b/>
          <w:bCs/>
          <w:sz w:val="22"/>
          <w:szCs w:val="22"/>
        </w:rPr>
      </w:pPr>
      <w:r>
        <w:rPr>
          <w:rFonts w:eastAsia="Times New Roman"/>
          <w:b/>
          <w:bCs/>
          <w:sz w:val="22"/>
          <w:szCs w:val="22"/>
        </w:rPr>
        <w:t xml:space="preserve">Currently scheduled meetings: </w:t>
      </w:r>
      <w:r w:rsidR="00BF5F6D" w:rsidRPr="0099651A">
        <w:rPr>
          <w:rFonts w:eastAsia="Times New Roman"/>
          <w:b/>
          <w:bCs/>
          <w:sz w:val="22"/>
          <w:szCs w:val="22"/>
        </w:rPr>
        <w:t xml:space="preserve">May 6, June 3, </w:t>
      </w:r>
      <w:r w:rsidR="00BF5F6D" w:rsidRPr="0099651A">
        <w:rPr>
          <w:rFonts w:eastAsia="Times New Roman"/>
          <w:b/>
          <w:bCs/>
          <w:strike/>
          <w:color w:val="FF0000"/>
          <w:sz w:val="22"/>
          <w:szCs w:val="22"/>
        </w:rPr>
        <w:t>July 4,</w:t>
      </w:r>
      <w:r w:rsidR="00BF5F6D" w:rsidRPr="0099651A">
        <w:rPr>
          <w:rFonts w:eastAsia="Times New Roman"/>
          <w:b/>
          <w:bCs/>
          <w:color w:val="FF0000"/>
          <w:sz w:val="22"/>
          <w:szCs w:val="22"/>
        </w:rPr>
        <w:t xml:space="preserve"> </w:t>
      </w:r>
      <w:r w:rsidR="00BF5F6D" w:rsidRPr="0099651A">
        <w:rPr>
          <w:rFonts w:eastAsia="Times New Roman"/>
          <w:b/>
          <w:bCs/>
          <w:sz w:val="22"/>
          <w:szCs w:val="22"/>
        </w:rPr>
        <w:t xml:space="preserve">August </w:t>
      </w:r>
      <w:r w:rsidR="004D6569" w:rsidRPr="0099651A">
        <w:rPr>
          <w:rFonts w:eastAsia="Times New Roman"/>
          <w:b/>
          <w:bCs/>
          <w:sz w:val="22"/>
          <w:szCs w:val="22"/>
        </w:rPr>
        <w:t xml:space="preserve">5, </w:t>
      </w:r>
      <w:r w:rsidR="004D6569" w:rsidRPr="0099651A">
        <w:rPr>
          <w:rFonts w:eastAsia="Times New Roman"/>
          <w:b/>
          <w:bCs/>
          <w:strike/>
          <w:color w:val="FF0000"/>
          <w:sz w:val="22"/>
          <w:szCs w:val="22"/>
        </w:rPr>
        <w:t>September</w:t>
      </w:r>
      <w:r w:rsidR="00FC1054" w:rsidRPr="0099651A">
        <w:rPr>
          <w:rFonts w:eastAsia="Times New Roman"/>
          <w:b/>
          <w:bCs/>
          <w:strike/>
          <w:color w:val="FF0000"/>
          <w:sz w:val="22"/>
          <w:szCs w:val="22"/>
        </w:rPr>
        <w:t xml:space="preserve"> 2</w:t>
      </w:r>
    </w:p>
    <w:p w14:paraId="0CEEEDA7" w14:textId="77777777" w:rsidR="004A27EE" w:rsidRPr="004A27EE" w:rsidRDefault="004A27EE" w:rsidP="004A27EE">
      <w:pPr>
        <w:pStyle w:val="ListParagraph"/>
        <w:rPr>
          <w:rFonts w:eastAsia="Times New Roman"/>
          <w:sz w:val="22"/>
          <w:szCs w:val="22"/>
        </w:rPr>
      </w:pPr>
    </w:p>
    <w:p w14:paraId="451FCE46" w14:textId="77777777" w:rsidR="0070029C" w:rsidRPr="00AF3BFD" w:rsidRDefault="0077138A" w:rsidP="005D7229">
      <w:pPr>
        <w:pStyle w:val="ListParagraph"/>
        <w:numPr>
          <w:ilvl w:val="0"/>
          <w:numId w:val="3"/>
        </w:numPr>
        <w:rPr>
          <w:rFonts w:eastAsia="Times New Roman"/>
          <w:sz w:val="22"/>
          <w:szCs w:val="22"/>
        </w:rPr>
      </w:pPr>
      <w:r w:rsidRPr="005B34C1">
        <w:rPr>
          <w:b/>
          <w:bCs/>
          <w:sz w:val="22"/>
          <w:szCs w:val="22"/>
        </w:rPr>
        <w:t>Adjourn</w:t>
      </w:r>
      <w:bookmarkStart w:id="3" w:name="_GoBack"/>
      <w:bookmarkEnd w:id="0"/>
      <w:bookmarkEnd w:id="3"/>
    </w:p>
    <w:sectPr w:rsidR="0070029C" w:rsidRPr="00AF3BFD" w:rsidSect="003E3D43">
      <w:pgSz w:w="12240" w:h="15840"/>
      <w:pgMar w:top="720" w:right="1440" w:bottom="72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A6345EB"/>
    <w:multiLevelType w:val="hybridMultilevel"/>
    <w:tmpl w:val="54828E7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42237ED0"/>
    <w:multiLevelType w:val="multilevel"/>
    <w:tmpl w:val="86F4B55E"/>
    <w:lvl w:ilvl="0">
      <w:start w:val="1"/>
      <w:numFmt w:val="decimal"/>
      <w:lvlText w:val="%1."/>
      <w:lvlJc w:val="left"/>
      <w:pPr>
        <w:tabs>
          <w:tab w:val="num" w:pos="720"/>
        </w:tabs>
        <w:ind w:left="720" w:hanging="360"/>
      </w:pPr>
      <w:rPr>
        <w:b/>
        <w:bCs/>
        <w:i w:val="0"/>
        <w:iCs w:val="0"/>
      </w:r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15:restartNumberingAfterBreak="0">
    <w:nsid w:val="4B3624CF"/>
    <w:multiLevelType w:val="hybridMultilevel"/>
    <w:tmpl w:val="BBFADD70"/>
    <w:lvl w:ilvl="0" w:tplc="90E2A858">
      <w:start w:val="9"/>
      <w:numFmt w:val="lowerLetter"/>
      <w:lvlText w:val="%1."/>
      <w:lvlJc w:val="left"/>
      <w:pPr>
        <w:ind w:left="2520" w:hanging="360"/>
      </w:pPr>
    </w:lvl>
    <w:lvl w:ilvl="1" w:tplc="04090019">
      <w:start w:val="1"/>
      <w:numFmt w:val="lowerLetter"/>
      <w:lvlText w:val="%2."/>
      <w:lvlJc w:val="left"/>
      <w:pPr>
        <w:ind w:left="3240" w:hanging="360"/>
      </w:pPr>
    </w:lvl>
    <w:lvl w:ilvl="2" w:tplc="0409001B">
      <w:start w:val="1"/>
      <w:numFmt w:val="lowerRoman"/>
      <w:lvlText w:val="%3."/>
      <w:lvlJc w:val="right"/>
      <w:pPr>
        <w:ind w:left="3960" w:hanging="180"/>
      </w:pPr>
    </w:lvl>
    <w:lvl w:ilvl="3" w:tplc="0409000F">
      <w:start w:val="1"/>
      <w:numFmt w:val="decimal"/>
      <w:lvlText w:val="%4."/>
      <w:lvlJc w:val="left"/>
      <w:pPr>
        <w:ind w:left="4680" w:hanging="360"/>
      </w:pPr>
    </w:lvl>
    <w:lvl w:ilvl="4" w:tplc="04090019">
      <w:start w:val="1"/>
      <w:numFmt w:val="lowerLetter"/>
      <w:lvlText w:val="%5."/>
      <w:lvlJc w:val="left"/>
      <w:pPr>
        <w:ind w:left="5400" w:hanging="360"/>
      </w:pPr>
    </w:lvl>
    <w:lvl w:ilvl="5" w:tplc="0409001B">
      <w:start w:val="1"/>
      <w:numFmt w:val="lowerRoman"/>
      <w:lvlText w:val="%6."/>
      <w:lvlJc w:val="right"/>
      <w:pPr>
        <w:ind w:left="6120" w:hanging="180"/>
      </w:pPr>
    </w:lvl>
    <w:lvl w:ilvl="6" w:tplc="0409000F">
      <w:start w:val="1"/>
      <w:numFmt w:val="decimal"/>
      <w:lvlText w:val="%7."/>
      <w:lvlJc w:val="left"/>
      <w:pPr>
        <w:ind w:left="6840" w:hanging="360"/>
      </w:pPr>
    </w:lvl>
    <w:lvl w:ilvl="7" w:tplc="04090019">
      <w:start w:val="1"/>
      <w:numFmt w:val="lowerLetter"/>
      <w:lvlText w:val="%8."/>
      <w:lvlJc w:val="left"/>
      <w:pPr>
        <w:ind w:left="7560" w:hanging="360"/>
      </w:pPr>
    </w:lvl>
    <w:lvl w:ilvl="8" w:tplc="0409001B">
      <w:start w:val="1"/>
      <w:numFmt w:val="lowerRoman"/>
      <w:lvlText w:val="%9."/>
      <w:lvlJc w:val="right"/>
      <w:pPr>
        <w:ind w:left="8280" w:hanging="180"/>
      </w:pPr>
    </w:lvl>
  </w:abstractNum>
  <w:abstractNum w:abstractNumId="3" w15:restartNumberingAfterBreak="0">
    <w:nsid w:val="4E0965FA"/>
    <w:multiLevelType w:val="multilevel"/>
    <w:tmpl w:val="F2ECE628"/>
    <w:lvl w:ilvl="0">
      <w:start w:val="4"/>
      <w:numFmt w:val="decimal"/>
      <w:lvlText w:val="%1"/>
      <w:lvlJc w:val="left"/>
      <w:pPr>
        <w:ind w:left="360" w:hanging="360"/>
      </w:pPr>
      <w:rPr>
        <w:rFonts w:hint="default"/>
      </w:rPr>
    </w:lvl>
    <w:lvl w:ilvl="1">
      <w:start w:val="5"/>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4" w15:restartNumberingAfterBreak="0">
    <w:nsid w:val="646F51C6"/>
    <w:multiLevelType w:val="multilevel"/>
    <w:tmpl w:val="D04690D0"/>
    <w:lvl w:ilvl="0">
      <w:start w:val="5"/>
      <w:numFmt w:val="decimal"/>
      <w:lvlText w:val="%1."/>
      <w:lvlJc w:val="left"/>
      <w:pPr>
        <w:tabs>
          <w:tab w:val="num" w:pos="1080"/>
        </w:tabs>
        <w:ind w:left="1080" w:hanging="360"/>
      </w:pPr>
    </w:lvl>
    <w:lvl w:ilvl="1">
      <w:start w:val="1"/>
      <w:numFmt w:val="lowerLetter"/>
      <w:lvlText w:val="%2."/>
      <w:lvlJc w:val="left"/>
      <w:pPr>
        <w:tabs>
          <w:tab w:val="num" w:pos="1800"/>
        </w:tabs>
        <w:ind w:left="1800" w:hanging="360"/>
      </w:pPr>
    </w:lvl>
    <w:lvl w:ilvl="2">
      <w:start w:val="1"/>
      <w:numFmt w:val="decimal"/>
      <w:lvlText w:val="%3."/>
      <w:lvlJc w:val="left"/>
      <w:pPr>
        <w:tabs>
          <w:tab w:val="num" w:pos="2520"/>
        </w:tabs>
        <w:ind w:left="2520" w:hanging="360"/>
      </w:pPr>
    </w:lvl>
    <w:lvl w:ilvl="3">
      <w:start w:val="1"/>
      <w:numFmt w:val="decimal"/>
      <w:lvlText w:val="%4."/>
      <w:lvlJc w:val="left"/>
      <w:pPr>
        <w:tabs>
          <w:tab w:val="num" w:pos="3240"/>
        </w:tabs>
        <w:ind w:left="3240" w:hanging="360"/>
      </w:pPr>
    </w:lvl>
    <w:lvl w:ilvl="4">
      <w:start w:val="1"/>
      <w:numFmt w:val="decimal"/>
      <w:lvlText w:val="%5."/>
      <w:lvlJc w:val="left"/>
      <w:pPr>
        <w:tabs>
          <w:tab w:val="num" w:pos="3960"/>
        </w:tabs>
        <w:ind w:left="3960" w:hanging="360"/>
      </w:pPr>
    </w:lvl>
    <w:lvl w:ilvl="5">
      <w:start w:val="1"/>
      <w:numFmt w:val="decimal"/>
      <w:lvlText w:val="%6."/>
      <w:lvlJc w:val="left"/>
      <w:pPr>
        <w:tabs>
          <w:tab w:val="num" w:pos="4680"/>
        </w:tabs>
        <w:ind w:left="4680" w:hanging="360"/>
      </w:pPr>
    </w:lvl>
    <w:lvl w:ilvl="6">
      <w:start w:val="1"/>
      <w:numFmt w:val="decimal"/>
      <w:lvlText w:val="%7."/>
      <w:lvlJc w:val="left"/>
      <w:pPr>
        <w:tabs>
          <w:tab w:val="num" w:pos="5400"/>
        </w:tabs>
        <w:ind w:left="5400" w:hanging="360"/>
      </w:pPr>
    </w:lvl>
    <w:lvl w:ilvl="7">
      <w:start w:val="1"/>
      <w:numFmt w:val="decimal"/>
      <w:lvlText w:val="%8."/>
      <w:lvlJc w:val="left"/>
      <w:pPr>
        <w:tabs>
          <w:tab w:val="num" w:pos="6120"/>
        </w:tabs>
        <w:ind w:left="6120" w:hanging="360"/>
      </w:pPr>
    </w:lvl>
    <w:lvl w:ilvl="8">
      <w:start w:val="1"/>
      <w:numFmt w:val="decimal"/>
      <w:lvlText w:val="%9."/>
      <w:lvlJc w:val="left"/>
      <w:pPr>
        <w:tabs>
          <w:tab w:val="num" w:pos="6840"/>
        </w:tabs>
        <w:ind w:left="6840" w:hanging="360"/>
      </w:pPr>
    </w:lvl>
  </w:abstractNum>
  <w:abstractNum w:abstractNumId="5" w15:restartNumberingAfterBreak="0">
    <w:nsid w:val="70FD77CC"/>
    <w:multiLevelType w:val="hybridMultilevel"/>
    <w:tmpl w:val="2572E5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2DC5"/>
    <w:rsid w:val="000011F0"/>
    <w:rsid w:val="000014A3"/>
    <w:rsid w:val="000029F4"/>
    <w:rsid w:val="00005136"/>
    <w:rsid w:val="0000799E"/>
    <w:rsid w:val="00012D92"/>
    <w:rsid w:val="00014352"/>
    <w:rsid w:val="0001452A"/>
    <w:rsid w:val="00014AD8"/>
    <w:rsid w:val="00023805"/>
    <w:rsid w:val="00023A9A"/>
    <w:rsid w:val="00024AC9"/>
    <w:rsid w:val="00026DE5"/>
    <w:rsid w:val="00035AA9"/>
    <w:rsid w:val="0003697A"/>
    <w:rsid w:val="00040F94"/>
    <w:rsid w:val="00041D0F"/>
    <w:rsid w:val="000444F4"/>
    <w:rsid w:val="000479FE"/>
    <w:rsid w:val="00052062"/>
    <w:rsid w:val="00066AAD"/>
    <w:rsid w:val="000671E7"/>
    <w:rsid w:val="00075BC7"/>
    <w:rsid w:val="00076413"/>
    <w:rsid w:val="00076D74"/>
    <w:rsid w:val="00080E46"/>
    <w:rsid w:val="00081CBE"/>
    <w:rsid w:val="00082B2D"/>
    <w:rsid w:val="00087985"/>
    <w:rsid w:val="000900BC"/>
    <w:rsid w:val="000916CA"/>
    <w:rsid w:val="00091A01"/>
    <w:rsid w:val="000941FA"/>
    <w:rsid w:val="00096A13"/>
    <w:rsid w:val="000A1F45"/>
    <w:rsid w:val="000A6904"/>
    <w:rsid w:val="000B5E3E"/>
    <w:rsid w:val="000B6D10"/>
    <w:rsid w:val="000C0BDD"/>
    <w:rsid w:val="000C1783"/>
    <w:rsid w:val="000C1C12"/>
    <w:rsid w:val="000D07E4"/>
    <w:rsid w:val="000D340A"/>
    <w:rsid w:val="000D66BC"/>
    <w:rsid w:val="000D7C48"/>
    <w:rsid w:val="000E159C"/>
    <w:rsid w:val="000E17DE"/>
    <w:rsid w:val="000E22AA"/>
    <w:rsid w:val="000F2F39"/>
    <w:rsid w:val="00102121"/>
    <w:rsid w:val="0010247F"/>
    <w:rsid w:val="00103E74"/>
    <w:rsid w:val="00104389"/>
    <w:rsid w:val="00105096"/>
    <w:rsid w:val="001067B0"/>
    <w:rsid w:val="00116353"/>
    <w:rsid w:val="00121F8A"/>
    <w:rsid w:val="00123708"/>
    <w:rsid w:val="001259ED"/>
    <w:rsid w:val="00131232"/>
    <w:rsid w:val="0013202E"/>
    <w:rsid w:val="00132C5F"/>
    <w:rsid w:val="00134F79"/>
    <w:rsid w:val="0013540A"/>
    <w:rsid w:val="0014049E"/>
    <w:rsid w:val="0014125E"/>
    <w:rsid w:val="00142A03"/>
    <w:rsid w:val="00142B67"/>
    <w:rsid w:val="00142C41"/>
    <w:rsid w:val="00142FD1"/>
    <w:rsid w:val="00143FC9"/>
    <w:rsid w:val="00150AC7"/>
    <w:rsid w:val="001545E7"/>
    <w:rsid w:val="00154EE5"/>
    <w:rsid w:val="0015537C"/>
    <w:rsid w:val="00155683"/>
    <w:rsid w:val="00155EDA"/>
    <w:rsid w:val="001611A5"/>
    <w:rsid w:val="0016200E"/>
    <w:rsid w:val="00164F27"/>
    <w:rsid w:val="001652D5"/>
    <w:rsid w:val="001816F9"/>
    <w:rsid w:val="00184C5B"/>
    <w:rsid w:val="00193907"/>
    <w:rsid w:val="00195320"/>
    <w:rsid w:val="00197A30"/>
    <w:rsid w:val="00197DF4"/>
    <w:rsid w:val="001A2F7A"/>
    <w:rsid w:val="001A4A23"/>
    <w:rsid w:val="001A67F3"/>
    <w:rsid w:val="001A7B62"/>
    <w:rsid w:val="001B1DEF"/>
    <w:rsid w:val="001B3FDA"/>
    <w:rsid w:val="001B7CF0"/>
    <w:rsid w:val="001C1666"/>
    <w:rsid w:val="001E4CA9"/>
    <w:rsid w:val="001E5999"/>
    <w:rsid w:val="001E5AA6"/>
    <w:rsid w:val="001E76A2"/>
    <w:rsid w:val="001F02E4"/>
    <w:rsid w:val="0020421A"/>
    <w:rsid w:val="002067F5"/>
    <w:rsid w:val="00216D39"/>
    <w:rsid w:val="00226293"/>
    <w:rsid w:val="00226361"/>
    <w:rsid w:val="002371C4"/>
    <w:rsid w:val="00245024"/>
    <w:rsid w:val="002500B6"/>
    <w:rsid w:val="00254CD3"/>
    <w:rsid w:val="00254F16"/>
    <w:rsid w:val="00262B23"/>
    <w:rsid w:val="00270C3D"/>
    <w:rsid w:val="00270DDA"/>
    <w:rsid w:val="00272429"/>
    <w:rsid w:val="00272DFF"/>
    <w:rsid w:val="00274D75"/>
    <w:rsid w:val="00277677"/>
    <w:rsid w:val="00281D73"/>
    <w:rsid w:val="0028290A"/>
    <w:rsid w:val="00282911"/>
    <w:rsid w:val="002836FA"/>
    <w:rsid w:val="00293977"/>
    <w:rsid w:val="00297DB7"/>
    <w:rsid w:val="002A30DF"/>
    <w:rsid w:val="002A390D"/>
    <w:rsid w:val="002A406C"/>
    <w:rsid w:val="002A4C66"/>
    <w:rsid w:val="002A61BD"/>
    <w:rsid w:val="002B0ACE"/>
    <w:rsid w:val="002B26A7"/>
    <w:rsid w:val="002B7A94"/>
    <w:rsid w:val="002C135D"/>
    <w:rsid w:val="002C3110"/>
    <w:rsid w:val="002C58EE"/>
    <w:rsid w:val="002C6C7D"/>
    <w:rsid w:val="002C784F"/>
    <w:rsid w:val="002D08B6"/>
    <w:rsid w:val="002D11B4"/>
    <w:rsid w:val="002D58E8"/>
    <w:rsid w:val="002E02B9"/>
    <w:rsid w:val="002E1BF8"/>
    <w:rsid w:val="002E1EED"/>
    <w:rsid w:val="002E3613"/>
    <w:rsid w:val="002E415C"/>
    <w:rsid w:val="002E6677"/>
    <w:rsid w:val="002F14AA"/>
    <w:rsid w:val="002F476A"/>
    <w:rsid w:val="002F6EA9"/>
    <w:rsid w:val="00300246"/>
    <w:rsid w:val="0030075B"/>
    <w:rsid w:val="00307EB0"/>
    <w:rsid w:val="00313565"/>
    <w:rsid w:val="00313694"/>
    <w:rsid w:val="00314121"/>
    <w:rsid w:val="00317143"/>
    <w:rsid w:val="00320345"/>
    <w:rsid w:val="00321EA3"/>
    <w:rsid w:val="003265D6"/>
    <w:rsid w:val="00327154"/>
    <w:rsid w:val="0032737A"/>
    <w:rsid w:val="003323EB"/>
    <w:rsid w:val="003332FF"/>
    <w:rsid w:val="00335ACA"/>
    <w:rsid w:val="003416A4"/>
    <w:rsid w:val="00343B64"/>
    <w:rsid w:val="00343F57"/>
    <w:rsid w:val="00344EFE"/>
    <w:rsid w:val="00345031"/>
    <w:rsid w:val="0034552B"/>
    <w:rsid w:val="00360399"/>
    <w:rsid w:val="003613A8"/>
    <w:rsid w:val="00363FE2"/>
    <w:rsid w:val="0037135F"/>
    <w:rsid w:val="0037780A"/>
    <w:rsid w:val="003805F4"/>
    <w:rsid w:val="00381093"/>
    <w:rsid w:val="0038167E"/>
    <w:rsid w:val="0038682F"/>
    <w:rsid w:val="003910B2"/>
    <w:rsid w:val="00391DAF"/>
    <w:rsid w:val="00392681"/>
    <w:rsid w:val="003A0881"/>
    <w:rsid w:val="003A1625"/>
    <w:rsid w:val="003A22F3"/>
    <w:rsid w:val="003A2B5C"/>
    <w:rsid w:val="003A5373"/>
    <w:rsid w:val="003B4CAA"/>
    <w:rsid w:val="003B6AF3"/>
    <w:rsid w:val="003C2C4A"/>
    <w:rsid w:val="003C6113"/>
    <w:rsid w:val="003D3559"/>
    <w:rsid w:val="003D4A6B"/>
    <w:rsid w:val="003E0FA5"/>
    <w:rsid w:val="003E3D43"/>
    <w:rsid w:val="003F24F5"/>
    <w:rsid w:val="003F4E6E"/>
    <w:rsid w:val="003F63D7"/>
    <w:rsid w:val="0040106F"/>
    <w:rsid w:val="004137E3"/>
    <w:rsid w:val="00422405"/>
    <w:rsid w:val="00431539"/>
    <w:rsid w:val="004316B2"/>
    <w:rsid w:val="00432110"/>
    <w:rsid w:val="00432D45"/>
    <w:rsid w:val="0043521F"/>
    <w:rsid w:val="00435C3B"/>
    <w:rsid w:val="00435D8A"/>
    <w:rsid w:val="00451CA6"/>
    <w:rsid w:val="00454EDC"/>
    <w:rsid w:val="0045605E"/>
    <w:rsid w:val="00464C3B"/>
    <w:rsid w:val="0046558B"/>
    <w:rsid w:val="00465F54"/>
    <w:rsid w:val="004712BC"/>
    <w:rsid w:val="00472AE4"/>
    <w:rsid w:val="0047698C"/>
    <w:rsid w:val="0047720B"/>
    <w:rsid w:val="004812C5"/>
    <w:rsid w:val="00481788"/>
    <w:rsid w:val="00495C7C"/>
    <w:rsid w:val="00496215"/>
    <w:rsid w:val="004A27EE"/>
    <w:rsid w:val="004A2D04"/>
    <w:rsid w:val="004A3249"/>
    <w:rsid w:val="004A5692"/>
    <w:rsid w:val="004A6992"/>
    <w:rsid w:val="004A7DD1"/>
    <w:rsid w:val="004B335B"/>
    <w:rsid w:val="004B3757"/>
    <w:rsid w:val="004B4BE2"/>
    <w:rsid w:val="004C144B"/>
    <w:rsid w:val="004C24ED"/>
    <w:rsid w:val="004C3A43"/>
    <w:rsid w:val="004C3D1C"/>
    <w:rsid w:val="004D3A93"/>
    <w:rsid w:val="004D5BD5"/>
    <w:rsid w:val="004D6569"/>
    <w:rsid w:val="004E1ED4"/>
    <w:rsid w:val="004E2D93"/>
    <w:rsid w:val="004E7978"/>
    <w:rsid w:val="004F4C60"/>
    <w:rsid w:val="00503F73"/>
    <w:rsid w:val="0050471C"/>
    <w:rsid w:val="0050622C"/>
    <w:rsid w:val="00510DB7"/>
    <w:rsid w:val="00512FFD"/>
    <w:rsid w:val="00514881"/>
    <w:rsid w:val="0052011A"/>
    <w:rsid w:val="00520637"/>
    <w:rsid w:val="00520C39"/>
    <w:rsid w:val="00522B19"/>
    <w:rsid w:val="0053072F"/>
    <w:rsid w:val="00530B71"/>
    <w:rsid w:val="00534E84"/>
    <w:rsid w:val="00535CB7"/>
    <w:rsid w:val="00545A1B"/>
    <w:rsid w:val="005465E7"/>
    <w:rsid w:val="0055332E"/>
    <w:rsid w:val="00554746"/>
    <w:rsid w:val="005567B7"/>
    <w:rsid w:val="00563DA4"/>
    <w:rsid w:val="00563FD0"/>
    <w:rsid w:val="0056519F"/>
    <w:rsid w:val="00571127"/>
    <w:rsid w:val="005735EB"/>
    <w:rsid w:val="0057386D"/>
    <w:rsid w:val="00576F3E"/>
    <w:rsid w:val="005779DA"/>
    <w:rsid w:val="00581448"/>
    <w:rsid w:val="00583567"/>
    <w:rsid w:val="005915E3"/>
    <w:rsid w:val="00593057"/>
    <w:rsid w:val="00594163"/>
    <w:rsid w:val="005950DE"/>
    <w:rsid w:val="005A5D02"/>
    <w:rsid w:val="005B116B"/>
    <w:rsid w:val="005B34C1"/>
    <w:rsid w:val="005C00AD"/>
    <w:rsid w:val="005D2C86"/>
    <w:rsid w:val="005D2F7A"/>
    <w:rsid w:val="005D4FCF"/>
    <w:rsid w:val="005D7229"/>
    <w:rsid w:val="005E4454"/>
    <w:rsid w:val="005F60EA"/>
    <w:rsid w:val="005F6610"/>
    <w:rsid w:val="00606369"/>
    <w:rsid w:val="00611162"/>
    <w:rsid w:val="00615D68"/>
    <w:rsid w:val="00623231"/>
    <w:rsid w:val="00630B6E"/>
    <w:rsid w:val="00634158"/>
    <w:rsid w:val="0064034F"/>
    <w:rsid w:val="00641C3B"/>
    <w:rsid w:val="00660299"/>
    <w:rsid w:val="00661525"/>
    <w:rsid w:val="00661EA9"/>
    <w:rsid w:val="006622A3"/>
    <w:rsid w:val="0066464B"/>
    <w:rsid w:val="00665515"/>
    <w:rsid w:val="00666A5E"/>
    <w:rsid w:val="00674591"/>
    <w:rsid w:val="0069319E"/>
    <w:rsid w:val="006A1A08"/>
    <w:rsid w:val="006A258F"/>
    <w:rsid w:val="006A584B"/>
    <w:rsid w:val="006A7829"/>
    <w:rsid w:val="006A7845"/>
    <w:rsid w:val="006B339D"/>
    <w:rsid w:val="006B5515"/>
    <w:rsid w:val="006B605B"/>
    <w:rsid w:val="006C44B1"/>
    <w:rsid w:val="006C5C17"/>
    <w:rsid w:val="006D2461"/>
    <w:rsid w:val="006D7C8C"/>
    <w:rsid w:val="006E0544"/>
    <w:rsid w:val="006E4630"/>
    <w:rsid w:val="006F3FF9"/>
    <w:rsid w:val="0070029C"/>
    <w:rsid w:val="007003EA"/>
    <w:rsid w:val="007021AA"/>
    <w:rsid w:val="00703B14"/>
    <w:rsid w:val="00707C0E"/>
    <w:rsid w:val="0071079E"/>
    <w:rsid w:val="00710A8B"/>
    <w:rsid w:val="00721632"/>
    <w:rsid w:val="007227A6"/>
    <w:rsid w:val="007227EA"/>
    <w:rsid w:val="00725F6D"/>
    <w:rsid w:val="00730073"/>
    <w:rsid w:val="007323B9"/>
    <w:rsid w:val="0074156C"/>
    <w:rsid w:val="007421DA"/>
    <w:rsid w:val="00742C09"/>
    <w:rsid w:val="00751A65"/>
    <w:rsid w:val="00756C2D"/>
    <w:rsid w:val="0076191B"/>
    <w:rsid w:val="00762994"/>
    <w:rsid w:val="0077138A"/>
    <w:rsid w:val="007718E0"/>
    <w:rsid w:val="00771B59"/>
    <w:rsid w:val="0077400A"/>
    <w:rsid w:val="00775561"/>
    <w:rsid w:val="007820D2"/>
    <w:rsid w:val="00784257"/>
    <w:rsid w:val="007866D3"/>
    <w:rsid w:val="00792DC5"/>
    <w:rsid w:val="007944D8"/>
    <w:rsid w:val="007953B6"/>
    <w:rsid w:val="007967BC"/>
    <w:rsid w:val="00796B6B"/>
    <w:rsid w:val="007B64DF"/>
    <w:rsid w:val="007B726D"/>
    <w:rsid w:val="007C60EF"/>
    <w:rsid w:val="007C6F05"/>
    <w:rsid w:val="007D0456"/>
    <w:rsid w:val="007D35FE"/>
    <w:rsid w:val="007D609C"/>
    <w:rsid w:val="007D64D2"/>
    <w:rsid w:val="007D789B"/>
    <w:rsid w:val="007D7C26"/>
    <w:rsid w:val="007E1D0F"/>
    <w:rsid w:val="007E37B9"/>
    <w:rsid w:val="007E45D1"/>
    <w:rsid w:val="007E534C"/>
    <w:rsid w:val="007F0264"/>
    <w:rsid w:val="007F42A3"/>
    <w:rsid w:val="007F49FB"/>
    <w:rsid w:val="007F66B9"/>
    <w:rsid w:val="00802690"/>
    <w:rsid w:val="008044FB"/>
    <w:rsid w:val="00804731"/>
    <w:rsid w:val="008071DA"/>
    <w:rsid w:val="00811C80"/>
    <w:rsid w:val="00812114"/>
    <w:rsid w:val="00812AB9"/>
    <w:rsid w:val="008144B4"/>
    <w:rsid w:val="00815F89"/>
    <w:rsid w:val="008224EA"/>
    <w:rsid w:val="008231FD"/>
    <w:rsid w:val="008316EF"/>
    <w:rsid w:val="00833E9F"/>
    <w:rsid w:val="00835071"/>
    <w:rsid w:val="008373BF"/>
    <w:rsid w:val="008432E7"/>
    <w:rsid w:val="00852FF5"/>
    <w:rsid w:val="00870D46"/>
    <w:rsid w:val="008713D6"/>
    <w:rsid w:val="008716E8"/>
    <w:rsid w:val="0087741D"/>
    <w:rsid w:val="00890D5B"/>
    <w:rsid w:val="00891661"/>
    <w:rsid w:val="00891CDF"/>
    <w:rsid w:val="0089240D"/>
    <w:rsid w:val="008934EA"/>
    <w:rsid w:val="008A3A37"/>
    <w:rsid w:val="008B0AB5"/>
    <w:rsid w:val="008B5EF5"/>
    <w:rsid w:val="008B7A56"/>
    <w:rsid w:val="008B7A97"/>
    <w:rsid w:val="008D3F53"/>
    <w:rsid w:val="008D5803"/>
    <w:rsid w:val="008D7FB8"/>
    <w:rsid w:val="008E10E0"/>
    <w:rsid w:val="008E4656"/>
    <w:rsid w:val="008E54F4"/>
    <w:rsid w:val="008E7F9C"/>
    <w:rsid w:val="008F08B7"/>
    <w:rsid w:val="008F1A7D"/>
    <w:rsid w:val="008F5618"/>
    <w:rsid w:val="00902448"/>
    <w:rsid w:val="00903CAA"/>
    <w:rsid w:val="0090583F"/>
    <w:rsid w:val="00906341"/>
    <w:rsid w:val="009121BE"/>
    <w:rsid w:val="0091671C"/>
    <w:rsid w:val="00923D0B"/>
    <w:rsid w:val="009354D1"/>
    <w:rsid w:val="0093676B"/>
    <w:rsid w:val="009367A0"/>
    <w:rsid w:val="009415A5"/>
    <w:rsid w:val="0095432D"/>
    <w:rsid w:val="00962CC5"/>
    <w:rsid w:val="00966A4E"/>
    <w:rsid w:val="00973F8A"/>
    <w:rsid w:val="00982D1F"/>
    <w:rsid w:val="00986041"/>
    <w:rsid w:val="00992E86"/>
    <w:rsid w:val="009951F3"/>
    <w:rsid w:val="0099651A"/>
    <w:rsid w:val="009A4720"/>
    <w:rsid w:val="009B1A91"/>
    <w:rsid w:val="009B37BB"/>
    <w:rsid w:val="009B3BF3"/>
    <w:rsid w:val="009B3E19"/>
    <w:rsid w:val="009B6A97"/>
    <w:rsid w:val="009B6EE8"/>
    <w:rsid w:val="009C17EB"/>
    <w:rsid w:val="009C31E6"/>
    <w:rsid w:val="009C37E7"/>
    <w:rsid w:val="009E56C7"/>
    <w:rsid w:val="009F57D0"/>
    <w:rsid w:val="009F5CD3"/>
    <w:rsid w:val="009F6922"/>
    <w:rsid w:val="009F6D8A"/>
    <w:rsid w:val="00A000B9"/>
    <w:rsid w:val="00A01979"/>
    <w:rsid w:val="00A03AA2"/>
    <w:rsid w:val="00A046B9"/>
    <w:rsid w:val="00A04B2A"/>
    <w:rsid w:val="00A05B5A"/>
    <w:rsid w:val="00A215BD"/>
    <w:rsid w:val="00A2270D"/>
    <w:rsid w:val="00A22B3A"/>
    <w:rsid w:val="00A22D2F"/>
    <w:rsid w:val="00A30EB3"/>
    <w:rsid w:val="00A31E38"/>
    <w:rsid w:val="00A32585"/>
    <w:rsid w:val="00A34290"/>
    <w:rsid w:val="00A404C1"/>
    <w:rsid w:val="00A41721"/>
    <w:rsid w:val="00A42DDF"/>
    <w:rsid w:val="00A431FF"/>
    <w:rsid w:val="00A44CF7"/>
    <w:rsid w:val="00A44D1E"/>
    <w:rsid w:val="00A459DE"/>
    <w:rsid w:val="00A47A89"/>
    <w:rsid w:val="00A535F2"/>
    <w:rsid w:val="00A565A1"/>
    <w:rsid w:val="00A575D6"/>
    <w:rsid w:val="00A649F2"/>
    <w:rsid w:val="00A7112D"/>
    <w:rsid w:val="00A72C36"/>
    <w:rsid w:val="00A76571"/>
    <w:rsid w:val="00A775F3"/>
    <w:rsid w:val="00A77F3D"/>
    <w:rsid w:val="00A81D31"/>
    <w:rsid w:val="00A86456"/>
    <w:rsid w:val="00A97E68"/>
    <w:rsid w:val="00AA0D37"/>
    <w:rsid w:val="00AA1462"/>
    <w:rsid w:val="00AA21F8"/>
    <w:rsid w:val="00AB508C"/>
    <w:rsid w:val="00AB73C3"/>
    <w:rsid w:val="00AC03B2"/>
    <w:rsid w:val="00AD46E7"/>
    <w:rsid w:val="00AE0E6A"/>
    <w:rsid w:val="00AE4087"/>
    <w:rsid w:val="00AE4A6E"/>
    <w:rsid w:val="00AE5187"/>
    <w:rsid w:val="00AE72AB"/>
    <w:rsid w:val="00AF03C5"/>
    <w:rsid w:val="00AF3BFD"/>
    <w:rsid w:val="00AF5AF0"/>
    <w:rsid w:val="00AF5C01"/>
    <w:rsid w:val="00B035CD"/>
    <w:rsid w:val="00B10A88"/>
    <w:rsid w:val="00B127E0"/>
    <w:rsid w:val="00B12D7C"/>
    <w:rsid w:val="00B12D81"/>
    <w:rsid w:val="00B43CC3"/>
    <w:rsid w:val="00B456D1"/>
    <w:rsid w:val="00B47328"/>
    <w:rsid w:val="00B47AD7"/>
    <w:rsid w:val="00B53E78"/>
    <w:rsid w:val="00B553C2"/>
    <w:rsid w:val="00B5566D"/>
    <w:rsid w:val="00B560E1"/>
    <w:rsid w:val="00B6163E"/>
    <w:rsid w:val="00B616B6"/>
    <w:rsid w:val="00B65879"/>
    <w:rsid w:val="00B65B56"/>
    <w:rsid w:val="00B86072"/>
    <w:rsid w:val="00B90C28"/>
    <w:rsid w:val="00B9626E"/>
    <w:rsid w:val="00B964B1"/>
    <w:rsid w:val="00BA5024"/>
    <w:rsid w:val="00BB008D"/>
    <w:rsid w:val="00BB11B2"/>
    <w:rsid w:val="00BB3E57"/>
    <w:rsid w:val="00BB4BA4"/>
    <w:rsid w:val="00BC5796"/>
    <w:rsid w:val="00BD3763"/>
    <w:rsid w:val="00BD4CA0"/>
    <w:rsid w:val="00BD68F7"/>
    <w:rsid w:val="00BE202F"/>
    <w:rsid w:val="00BE22AD"/>
    <w:rsid w:val="00BE2BB8"/>
    <w:rsid w:val="00BE45E3"/>
    <w:rsid w:val="00BF0F0A"/>
    <w:rsid w:val="00BF5F6D"/>
    <w:rsid w:val="00BF72BB"/>
    <w:rsid w:val="00C04F97"/>
    <w:rsid w:val="00C131AF"/>
    <w:rsid w:val="00C15DDB"/>
    <w:rsid w:val="00C201A3"/>
    <w:rsid w:val="00C24521"/>
    <w:rsid w:val="00C24E3F"/>
    <w:rsid w:val="00C269D1"/>
    <w:rsid w:val="00C30CC3"/>
    <w:rsid w:val="00C3684B"/>
    <w:rsid w:val="00C448AD"/>
    <w:rsid w:val="00C50E57"/>
    <w:rsid w:val="00C57F3B"/>
    <w:rsid w:val="00C602A6"/>
    <w:rsid w:val="00C61009"/>
    <w:rsid w:val="00C636E4"/>
    <w:rsid w:val="00C653FF"/>
    <w:rsid w:val="00C80D9B"/>
    <w:rsid w:val="00C81771"/>
    <w:rsid w:val="00C86AB2"/>
    <w:rsid w:val="00CA15A8"/>
    <w:rsid w:val="00CA259A"/>
    <w:rsid w:val="00CA3FCB"/>
    <w:rsid w:val="00CA7D70"/>
    <w:rsid w:val="00CB3A57"/>
    <w:rsid w:val="00CB3AA6"/>
    <w:rsid w:val="00CC431F"/>
    <w:rsid w:val="00CC5775"/>
    <w:rsid w:val="00CC70D6"/>
    <w:rsid w:val="00CD091A"/>
    <w:rsid w:val="00CD5866"/>
    <w:rsid w:val="00CD6CE1"/>
    <w:rsid w:val="00CD7F27"/>
    <w:rsid w:val="00CE1201"/>
    <w:rsid w:val="00CE139E"/>
    <w:rsid w:val="00CE2AC3"/>
    <w:rsid w:val="00CE3A8B"/>
    <w:rsid w:val="00CE4FE1"/>
    <w:rsid w:val="00CF199D"/>
    <w:rsid w:val="00CF223B"/>
    <w:rsid w:val="00CF24CF"/>
    <w:rsid w:val="00CF3BBD"/>
    <w:rsid w:val="00CF59BF"/>
    <w:rsid w:val="00CF5B10"/>
    <w:rsid w:val="00CF64E0"/>
    <w:rsid w:val="00CF749A"/>
    <w:rsid w:val="00D048EB"/>
    <w:rsid w:val="00D04DF1"/>
    <w:rsid w:val="00D1129C"/>
    <w:rsid w:val="00D16FBF"/>
    <w:rsid w:val="00D2292B"/>
    <w:rsid w:val="00D265B8"/>
    <w:rsid w:val="00D2661E"/>
    <w:rsid w:val="00D275AB"/>
    <w:rsid w:val="00D310D4"/>
    <w:rsid w:val="00D3113D"/>
    <w:rsid w:val="00D318F7"/>
    <w:rsid w:val="00D3348A"/>
    <w:rsid w:val="00D33942"/>
    <w:rsid w:val="00D46427"/>
    <w:rsid w:val="00D47B62"/>
    <w:rsid w:val="00D507E2"/>
    <w:rsid w:val="00D53351"/>
    <w:rsid w:val="00D61991"/>
    <w:rsid w:val="00D66F50"/>
    <w:rsid w:val="00D676E6"/>
    <w:rsid w:val="00D70194"/>
    <w:rsid w:val="00D750DC"/>
    <w:rsid w:val="00D75916"/>
    <w:rsid w:val="00D772DC"/>
    <w:rsid w:val="00D826A1"/>
    <w:rsid w:val="00D86195"/>
    <w:rsid w:val="00D92F96"/>
    <w:rsid w:val="00DA1096"/>
    <w:rsid w:val="00DB1DF6"/>
    <w:rsid w:val="00DB1E41"/>
    <w:rsid w:val="00DB6E9C"/>
    <w:rsid w:val="00DC2AAD"/>
    <w:rsid w:val="00DC300F"/>
    <w:rsid w:val="00DD1309"/>
    <w:rsid w:val="00DE19F8"/>
    <w:rsid w:val="00DF37CB"/>
    <w:rsid w:val="00E01CCA"/>
    <w:rsid w:val="00E035F1"/>
    <w:rsid w:val="00E03DA6"/>
    <w:rsid w:val="00E10642"/>
    <w:rsid w:val="00E12DC8"/>
    <w:rsid w:val="00E21CC0"/>
    <w:rsid w:val="00E405CE"/>
    <w:rsid w:val="00E47CFF"/>
    <w:rsid w:val="00E53FD3"/>
    <w:rsid w:val="00E616D9"/>
    <w:rsid w:val="00E6470A"/>
    <w:rsid w:val="00E776BE"/>
    <w:rsid w:val="00E81411"/>
    <w:rsid w:val="00E90C8E"/>
    <w:rsid w:val="00E957E6"/>
    <w:rsid w:val="00EA040B"/>
    <w:rsid w:val="00EA080C"/>
    <w:rsid w:val="00EA23DF"/>
    <w:rsid w:val="00EA7B53"/>
    <w:rsid w:val="00EB0C9E"/>
    <w:rsid w:val="00EB2347"/>
    <w:rsid w:val="00EB35C7"/>
    <w:rsid w:val="00EB58D9"/>
    <w:rsid w:val="00EC1DBA"/>
    <w:rsid w:val="00ED1A48"/>
    <w:rsid w:val="00ED4FC4"/>
    <w:rsid w:val="00EE1555"/>
    <w:rsid w:val="00EE1CEF"/>
    <w:rsid w:val="00EE655C"/>
    <w:rsid w:val="00EF39DB"/>
    <w:rsid w:val="00EF7045"/>
    <w:rsid w:val="00F050B0"/>
    <w:rsid w:val="00F056FB"/>
    <w:rsid w:val="00F11B00"/>
    <w:rsid w:val="00F33917"/>
    <w:rsid w:val="00F347B2"/>
    <w:rsid w:val="00F372BF"/>
    <w:rsid w:val="00F37773"/>
    <w:rsid w:val="00F42024"/>
    <w:rsid w:val="00F4242D"/>
    <w:rsid w:val="00F46BEE"/>
    <w:rsid w:val="00F533FF"/>
    <w:rsid w:val="00F558A5"/>
    <w:rsid w:val="00F630E8"/>
    <w:rsid w:val="00F709DD"/>
    <w:rsid w:val="00F72530"/>
    <w:rsid w:val="00F8401E"/>
    <w:rsid w:val="00F8656C"/>
    <w:rsid w:val="00F92CC5"/>
    <w:rsid w:val="00F92FEC"/>
    <w:rsid w:val="00F945F5"/>
    <w:rsid w:val="00FA24F7"/>
    <w:rsid w:val="00FB215C"/>
    <w:rsid w:val="00FB467F"/>
    <w:rsid w:val="00FC1054"/>
    <w:rsid w:val="00FC6D22"/>
    <w:rsid w:val="00FC740D"/>
    <w:rsid w:val="00FD22EE"/>
    <w:rsid w:val="00FD553D"/>
    <w:rsid w:val="00FD5DA0"/>
    <w:rsid w:val="00FD7023"/>
    <w:rsid w:val="00FD744B"/>
    <w:rsid w:val="00FE0170"/>
    <w:rsid w:val="00FE0E0E"/>
    <w:rsid w:val="00FE11E5"/>
    <w:rsid w:val="00FE1290"/>
    <w:rsid w:val="00FE282A"/>
    <w:rsid w:val="00FE3E06"/>
    <w:rsid w:val="00FE4FE4"/>
    <w:rsid w:val="00FF129A"/>
    <w:rsid w:val="00FF4073"/>
    <w:rsid w:val="00FF46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4:docId w14:val="4C324154"/>
  <w15:chartTrackingRefBased/>
  <w15:docId w15:val="{502F1CF9-0FC5-40D6-873D-D5A32D991A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92DC5"/>
    <w:pPr>
      <w:spacing w:after="0" w:line="240" w:lineRule="auto"/>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92DC5"/>
    <w:rPr>
      <w:color w:val="0000FF"/>
      <w:u w:val="single"/>
    </w:rPr>
  </w:style>
  <w:style w:type="table" w:styleId="TableGrid">
    <w:name w:val="Table Grid"/>
    <w:basedOn w:val="TableNormal"/>
    <w:uiPriority w:val="39"/>
    <w:rsid w:val="00792DC5"/>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792DC5"/>
    <w:rPr>
      <w:color w:val="605E5C"/>
      <w:shd w:val="clear" w:color="auto" w:fill="E1DFDD"/>
    </w:rPr>
  </w:style>
  <w:style w:type="paragraph" w:styleId="ListParagraph">
    <w:name w:val="List Paragraph"/>
    <w:basedOn w:val="Normal"/>
    <w:uiPriority w:val="34"/>
    <w:qFormat/>
    <w:rsid w:val="00792DC5"/>
    <w:pPr>
      <w:ind w:left="720"/>
      <w:contextualSpacing/>
    </w:pPr>
  </w:style>
  <w:style w:type="paragraph" w:customStyle="1" w:styleId="xmsonormal">
    <w:name w:val="x_msonormal"/>
    <w:basedOn w:val="Normal"/>
    <w:rsid w:val="00360399"/>
    <w:rPr>
      <w:rFonts w:ascii="Calibri" w:hAnsi="Calibri" w:cs="Calibri"/>
      <w:sz w:val="22"/>
      <w:szCs w:val="22"/>
    </w:rPr>
  </w:style>
  <w:style w:type="character" w:styleId="Strong">
    <w:name w:val="Strong"/>
    <w:basedOn w:val="DefaultParagraphFont"/>
    <w:uiPriority w:val="22"/>
    <w:qFormat/>
    <w:rsid w:val="0095432D"/>
    <w:rPr>
      <w:b/>
      <w:bCs/>
    </w:rPr>
  </w:style>
  <w:style w:type="character" w:styleId="FollowedHyperlink">
    <w:name w:val="FollowedHyperlink"/>
    <w:basedOn w:val="DefaultParagraphFont"/>
    <w:uiPriority w:val="99"/>
    <w:semiHidden/>
    <w:unhideWhenUsed/>
    <w:rsid w:val="00A535F2"/>
    <w:rPr>
      <w:color w:val="954F72" w:themeColor="followedHyperlink"/>
      <w:u w:val="single"/>
    </w:rPr>
  </w:style>
  <w:style w:type="paragraph" w:styleId="Revision">
    <w:name w:val="Revision"/>
    <w:hidden/>
    <w:uiPriority w:val="99"/>
    <w:semiHidden/>
    <w:rsid w:val="001F02E4"/>
    <w:pPr>
      <w:spacing w:after="0" w:line="240" w:lineRule="auto"/>
    </w:pPr>
    <w:rPr>
      <w:sz w:val="24"/>
      <w:szCs w:val="24"/>
    </w:rPr>
  </w:style>
  <w:style w:type="character" w:styleId="CommentReference">
    <w:name w:val="annotation reference"/>
    <w:basedOn w:val="DefaultParagraphFont"/>
    <w:uiPriority w:val="99"/>
    <w:semiHidden/>
    <w:unhideWhenUsed/>
    <w:rsid w:val="00C636E4"/>
    <w:rPr>
      <w:sz w:val="16"/>
      <w:szCs w:val="16"/>
    </w:rPr>
  </w:style>
  <w:style w:type="paragraph" w:styleId="CommentText">
    <w:name w:val="annotation text"/>
    <w:basedOn w:val="Normal"/>
    <w:link w:val="CommentTextChar"/>
    <w:uiPriority w:val="99"/>
    <w:unhideWhenUsed/>
    <w:rsid w:val="00C636E4"/>
    <w:rPr>
      <w:sz w:val="20"/>
      <w:szCs w:val="20"/>
    </w:rPr>
  </w:style>
  <w:style w:type="character" w:customStyle="1" w:styleId="CommentTextChar">
    <w:name w:val="Comment Text Char"/>
    <w:basedOn w:val="DefaultParagraphFont"/>
    <w:link w:val="CommentText"/>
    <w:uiPriority w:val="99"/>
    <w:rsid w:val="00C636E4"/>
    <w:rPr>
      <w:sz w:val="20"/>
      <w:szCs w:val="20"/>
    </w:rPr>
  </w:style>
  <w:style w:type="paragraph" w:styleId="CommentSubject">
    <w:name w:val="annotation subject"/>
    <w:basedOn w:val="CommentText"/>
    <w:next w:val="CommentText"/>
    <w:link w:val="CommentSubjectChar"/>
    <w:uiPriority w:val="99"/>
    <w:semiHidden/>
    <w:unhideWhenUsed/>
    <w:rsid w:val="00C636E4"/>
    <w:rPr>
      <w:b/>
      <w:bCs/>
    </w:rPr>
  </w:style>
  <w:style w:type="character" w:customStyle="1" w:styleId="CommentSubjectChar">
    <w:name w:val="Comment Subject Char"/>
    <w:basedOn w:val="CommentTextChar"/>
    <w:link w:val="CommentSubject"/>
    <w:uiPriority w:val="99"/>
    <w:semiHidden/>
    <w:rsid w:val="00C636E4"/>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2999212">
      <w:bodyDiv w:val="1"/>
      <w:marLeft w:val="0"/>
      <w:marRight w:val="0"/>
      <w:marTop w:val="0"/>
      <w:marBottom w:val="0"/>
      <w:divBdr>
        <w:top w:val="none" w:sz="0" w:space="0" w:color="auto"/>
        <w:left w:val="none" w:sz="0" w:space="0" w:color="auto"/>
        <w:bottom w:val="none" w:sz="0" w:space="0" w:color="auto"/>
        <w:right w:val="none" w:sz="0" w:space="0" w:color="auto"/>
      </w:divBdr>
    </w:div>
    <w:div w:id="504521462">
      <w:bodyDiv w:val="1"/>
      <w:marLeft w:val="0"/>
      <w:marRight w:val="0"/>
      <w:marTop w:val="0"/>
      <w:marBottom w:val="0"/>
      <w:divBdr>
        <w:top w:val="none" w:sz="0" w:space="0" w:color="auto"/>
        <w:left w:val="none" w:sz="0" w:space="0" w:color="auto"/>
        <w:bottom w:val="none" w:sz="0" w:space="0" w:color="auto"/>
        <w:right w:val="none" w:sz="0" w:space="0" w:color="auto"/>
      </w:divBdr>
      <w:divsChild>
        <w:div w:id="1015041157">
          <w:marLeft w:val="0"/>
          <w:marRight w:val="0"/>
          <w:marTop w:val="0"/>
          <w:marBottom w:val="0"/>
          <w:divBdr>
            <w:top w:val="none" w:sz="0" w:space="0" w:color="auto"/>
            <w:left w:val="none" w:sz="0" w:space="0" w:color="auto"/>
            <w:bottom w:val="none" w:sz="0" w:space="0" w:color="auto"/>
            <w:right w:val="none" w:sz="0" w:space="0" w:color="auto"/>
          </w:divBdr>
          <w:divsChild>
            <w:div w:id="704448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490554">
      <w:bodyDiv w:val="1"/>
      <w:marLeft w:val="0"/>
      <w:marRight w:val="0"/>
      <w:marTop w:val="0"/>
      <w:marBottom w:val="0"/>
      <w:divBdr>
        <w:top w:val="none" w:sz="0" w:space="0" w:color="auto"/>
        <w:left w:val="none" w:sz="0" w:space="0" w:color="auto"/>
        <w:bottom w:val="none" w:sz="0" w:space="0" w:color="auto"/>
        <w:right w:val="none" w:sz="0" w:space="0" w:color="auto"/>
      </w:divBdr>
      <w:divsChild>
        <w:div w:id="708721297">
          <w:marLeft w:val="0"/>
          <w:marRight w:val="0"/>
          <w:marTop w:val="0"/>
          <w:marBottom w:val="0"/>
          <w:divBdr>
            <w:top w:val="none" w:sz="0" w:space="0" w:color="auto"/>
            <w:left w:val="none" w:sz="0" w:space="0" w:color="auto"/>
            <w:bottom w:val="none" w:sz="0" w:space="0" w:color="auto"/>
            <w:right w:val="none" w:sz="0" w:space="0" w:color="auto"/>
          </w:divBdr>
          <w:divsChild>
            <w:div w:id="1853690308">
              <w:marLeft w:val="0"/>
              <w:marRight w:val="0"/>
              <w:marTop w:val="0"/>
              <w:marBottom w:val="0"/>
              <w:divBdr>
                <w:top w:val="none" w:sz="0" w:space="0" w:color="auto"/>
                <w:left w:val="none" w:sz="0" w:space="0" w:color="auto"/>
                <w:bottom w:val="none" w:sz="0" w:space="0" w:color="auto"/>
                <w:right w:val="none" w:sz="0" w:space="0" w:color="auto"/>
              </w:divBdr>
            </w:div>
          </w:divsChild>
        </w:div>
        <w:div w:id="1213737668">
          <w:marLeft w:val="0"/>
          <w:marRight w:val="0"/>
          <w:marTop w:val="0"/>
          <w:marBottom w:val="0"/>
          <w:divBdr>
            <w:top w:val="none" w:sz="0" w:space="0" w:color="auto"/>
            <w:left w:val="none" w:sz="0" w:space="0" w:color="auto"/>
            <w:bottom w:val="none" w:sz="0" w:space="0" w:color="auto"/>
            <w:right w:val="none" w:sz="0" w:space="0" w:color="auto"/>
          </w:divBdr>
          <w:divsChild>
            <w:div w:id="1657802108">
              <w:marLeft w:val="0"/>
              <w:marRight w:val="0"/>
              <w:marTop w:val="0"/>
              <w:marBottom w:val="0"/>
              <w:divBdr>
                <w:top w:val="none" w:sz="0" w:space="0" w:color="auto"/>
                <w:left w:val="none" w:sz="0" w:space="0" w:color="auto"/>
                <w:bottom w:val="none" w:sz="0" w:space="0" w:color="auto"/>
                <w:right w:val="none" w:sz="0" w:space="0" w:color="auto"/>
              </w:divBdr>
            </w:div>
          </w:divsChild>
        </w:div>
        <w:div w:id="1206675724">
          <w:marLeft w:val="0"/>
          <w:marRight w:val="0"/>
          <w:marTop w:val="0"/>
          <w:marBottom w:val="0"/>
          <w:divBdr>
            <w:top w:val="none" w:sz="0" w:space="0" w:color="auto"/>
            <w:left w:val="none" w:sz="0" w:space="0" w:color="auto"/>
            <w:bottom w:val="none" w:sz="0" w:space="0" w:color="auto"/>
            <w:right w:val="none" w:sz="0" w:space="0" w:color="auto"/>
          </w:divBdr>
          <w:divsChild>
            <w:div w:id="737678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712472">
      <w:bodyDiv w:val="1"/>
      <w:marLeft w:val="0"/>
      <w:marRight w:val="0"/>
      <w:marTop w:val="0"/>
      <w:marBottom w:val="0"/>
      <w:divBdr>
        <w:top w:val="none" w:sz="0" w:space="0" w:color="auto"/>
        <w:left w:val="none" w:sz="0" w:space="0" w:color="auto"/>
        <w:bottom w:val="none" w:sz="0" w:space="0" w:color="auto"/>
        <w:right w:val="none" w:sz="0" w:space="0" w:color="auto"/>
      </w:divBdr>
    </w:div>
    <w:div w:id="1019892236">
      <w:bodyDiv w:val="1"/>
      <w:marLeft w:val="0"/>
      <w:marRight w:val="0"/>
      <w:marTop w:val="0"/>
      <w:marBottom w:val="0"/>
      <w:divBdr>
        <w:top w:val="none" w:sz="0" w:space="0" w:color="auto"/>
        <w:left w:val="none" w:sz="0" w:space="0" w:color="auto"/>
        <w:bottom w:val="none" w:sz="0" w:space="0" w:color="auto"/>
        <w:right w:val="none" w:sz="0" w:space="0" w:color="auto"/>
      </w:divBdr>
    </w:div>
    <w:div w:id="1047022775">
      <w:bodyDiv w:val="1"/>
      <w:marLeft w:val="0"/>
      <w:marRight w:val="0"/>
      <w:marTop w:val="0"/>
      <w:marBottom w:val="0"/>
      <w:divBdr>
        <w:top w:val="none" w:sz="0" w:space="0" w:color="auto"/>
        <w:left w:val="none" w:sz="0" w:space="0" w:color="auto"/>
        <w:bottom w:val="none" w:sz="0" w:space="0" w:color="auto"/>
        <w:right w:val="none" w:sz="0" w:space="0" w:color="auto"/>
      </w:divBdr>
    </w:div>
    <w:div w:id="1211695950">
      <w:bodyDiv w:val="1"/>
      <w:marLeft w:val="0"/>
      <w:marRight w:val="0"/>
      <w:marTop w:val="0"/>
      <w:marBottom w:val="0"/>
      <w:divBdr>
        <w:top w:val="none" w:sz="0" w:space="0" w:color="auto"/>
        <w:left w:val="none" w:sz="0" w:space="0" w:color="auto"/>
        <w:bottom w:val="none" w:sz="0" w:space="0" w:color="auto"/>
        <w:right w:val="none" w:sz="0" w:space="0" w:color="auto"/>
      </w:divBdr>
    </w:div>
    <w:div w:id="1652520061">
      <w:bodyDiv w:val="1"/>
      <w:marLeft w:val="0"/>
      <w:marRight w:val="0"/>
      <w:marTop w:val="0"/>
      <w:marBottom w:val="0"/>
      <w:divBdr>
        <w:top w:val="none" w:sz="0" w:space="0" w:color="auto"/>
        <w:left w:val="none" w:sz="0" w:space="0" w:color="auto"/>
        <w:bottom w:val="none" w:sz="0" w:space="0" w:color="auto"/>
        <w:right w:val="none" w:sz="0" w:space="0" w:color="auto"/>
      </w:divBdr>
    </w:div>
    <w:div w:id="1732532671">
      <w:bodyDiv w:val="1"/>
      <w:marLeft w:val="0"/>
      <w:marRight w:val="0"/>
      <w:marTop w:val="0"/>
      <w:marBottom w:val="0"/>
      <w:divBdr>
        <w:top w:val="none" w:sz="0" w:space="0" w:color="auto"/>
        <w:left w:val="none" w:sz="0" w:space="0" w:color="auto"/>
        <w:bottom w:val="none" w:sz="0" w:space="0" w:color="auto"/>
        <w:right w:val="none" w:sz="0" w:space="0" w:color="auto"/>
      </w:divBdr>
      <w:divsChild>
        <w:div w:id="675376804">
          <w:marLeft w:val="0"/>
          <w:marRight w:val="0"/>
          <w:marTop w:val="0"/>
          <w:marBottom w:val="0"/>
          <w:divBdr>
            <w:top w:val="none" w:sz="0" w:space="0" w:color="auto"/>
            <w:left w:val="none" w:sz="0" w:space="0" w:color="auto"/>
            <w:bottom w:val="none" w:sz="0" w:space="0" w:color="auto"/>
            <w:right w:val="none" w:sz="0" w:space="0" w:color="auto"/>
          </w:divBdr>
          <w:divsChild>
            <w:div w:id="876089149">
              <w:marLeft w:val="0"/>
              <w:marRight w:val="0"/>
              <w:marTop w:val="0"/>
              <w:marBottom w:val="0"/>
              <w:divBdr>
                <w:top w:val="none" w:sz="0" w:space="0" w:color="auto"/>
                <w:left w:val="none" w:sz="0" w:space="0" w:color="auto"/>
                <w:bottom w:val="none" w:sz="0" w:space="0" w:color="auto"/>
                <w:right w:val="none" w:sz="0" w:space="0" w:color="auto"/>
              </w:divBdr>
            </w:div>
          </w:divsChild>
        </w:div>
        <w:div w:id="171914828">
          <w:marLeft w:val="0"/>
          <w:marRight w:val="0"/>
          <w:marTop w:val="0"/>
          <w:marBottom w:val="0"/>
          <w:divBdr>
            <w:top w:val="none" w:sz="0" w:space="0" w:color="auto"/>
            <w:left w:val="none" w:sz="0" w:space="0" w:color="auto"/>
            <w:bottom w:val="none" w:sz="0" w:space="0" w:color="auto"/>
            <w:right w:val="none" w:sz="0" w:space="0" w:color="auto"/>
          </w:divBdr>
          <w:divsChild>
            <w:div w:id="965964211">
              <w:marLeft w:val="0"/>
              <w:marRight w:val="0"/>
              <w:marTop w:val="0"/>
              <w:marBottom w:val="0"/>
              <w:divBdr>
                <w:top w:val="none" w:sz="0" w:space="0" w:color="auto"/>
                <w:left w:val="none" w:sz="0" w:space="0" w:color="auto"/>
                <w:bottom w:val="none" w:sz="0" w:space="0" w:color="auto"/>
                <w:right w:val="none" w:sz="0" w:space="0" w:color="auto"/>
              </w:divBdr>
            </w:div>
          </w:divsChild>
        </w:div>
        <w:div w:id="1277173067">
          <w:marLeft w:val="0"/>
          <w:marRight w:val="0"/>
          <w:marTop w:val="0"/>
          <w:marBottom w:val="0"/>
          <w:divBdr>
            <w:top w:val="none" w:sz="0" w:space="0" w:color="auto"/>
            <w:left w:val="none" w:sz="0" w:space="0" w:color="auto"/>
            <w:bottom w:val="none" w:sz="0" w:space="0" w:color="auto"/>
            <w:right w:val="none" w:sz="0" w:space="0" w:color="auto"/>
          </w:divBdr>
          <w:divsChild>
            <w:div w:id="527108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210870">
      <w:bodyDiv w:val="1"/>
      <w:marLeft w:val="0"/>
      <w:marRight w:val="0"/>
      <w:marTop w:val="0"/>
      <w:marBottom w:val="0"/>
      <w:divBdr>
        <w:top w:val="none" w:sz="0" w:space="0" w:color="auto"/>
        <w:left w:val="none" w:sz="0" w:space="0" w:color="auto"/>
        <w:bottom w:val="none" w:sz="0" w:space="0" w:color="auto"/>
        <w:right w:val="none" w:sz="0" w:space="0" w:color="auto"/>
      </w:divBdr>
    </w:div>
    <w:div w:id="2122070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escop.info/committee/scitech/" TargetMode="External"/><Relationship Id="rId13" Type="http://schemas.openxmlformats.org/officeDocument/2006/relationships/package" Target="embeddings/Microsoft_Word_Document1.docx"/><Relationship Id="rId18" Type="http://schemas.openxmlformats.org/officeDocument/2006/relationships/hyperlink" Target="https://submit.nal.usda.gov/" TargetMode="External"/><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6.emf"/><Relationship Id="rId7" Type="http://schemas.openxmlformats.org/officeDocument/2006/relationships/webSettings" Target="webSettings.xml"/><Relationship Id="rId12" Type="http://schemas.openxmlformats.org/officeDocument/2006/relationships/image" Target="media/image2.emf"/><Relationship Id="rId17" Type="http://schemas.openxmlformats.org/officeDocument/2006/relationships/package" Target="embeddings/Microsoft_Word_Document3.docx"/><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emf"/><Relationship Id="rId20"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package" Target="embeddings/Microsoft_Word_Document.docx"/><Relationship Id="rId24" Type="http://schemas.openxmlformats.org/officeDocument/2006/relationships/oleObject" Target="embeddings/oleObject3.bin"/><Relationship Id="rId5" Type="http://schemas.openxmlformats.org/officeDocument/2006/relationships/styles" Target="styles.xml"/><Relationship Id="rId15" Type="http://schemas.openxmlformats.org/officeDocument/2006/relationships/package" Target="embeddings/Microsoft_Word_Document2.docx"/><Relationship Id="rId23" Type="http://schemas.openxmlformats.org/officeDocument/2006/relationships/image" Target="media/image7.emf"/><Relationship Id="rId10" Type="http://schemas.openxmlformats.org/officeDocument/2006/relationships/image" Target="media/image1.emf"/><Relationship Id="rId19" Type="http://schemas.openxmlformats.org/officeDocument/2006/relationships/image" Target="media/image5.emf"/><Relationship Id="rId4" Type="http://schemas.openxmlformats.org/officeDocument/2006/relationships/numbering" Target="numbering.xml"/><Relationship Id="rId9" Type="http://schemas.openxmlformats.org/officeDocument/2006/relationships/hyperlink" Target="https://unr.zoom.us/j/81036274718?pwd=OHlHYXhkWlEyekI3NjcwREZ1dDJpZz09" TargetMode="External"/><Relationship Id="rId14" Type="http://schemas.openxmlformats.org/officeDocument/2006/relationships/image" Target="media/image3.emf"/><Relationship Id="rId22" Type="http://schemas.openxmlformats.org/officeDocument/2006/relationships/oleObject" Target="embeddings/oleObject2.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E10C56D3C2AC014E8604C19B68F4B1D4" ma:contentTypeVersion="12" ma:contentTypeDescription="Create a new document." ma:contentTypeScope="" ma:versionID="92a21e3a74a487d81f8c69f13ba424c5">
  <xsd:schema xmlns:xsd="http://www.w3.org/2001/XMLSchema" xmlns:xs="http://www.w3.org/2001/XMLSchema" xmlns:p="http://schemas.microsoft.com/office/2006/metadata/properties" xmlns:ns3="f22481c1-16ed-46f0-ac13-2c0507e5c50c" targetNamespace="http://schemas.microsoft.com/office/2006/metadata/properties" ma:root="true" ma:fieldsID="b2e6eba15c9a6df04fb50257f129476c" ns3:_="">
    <xsd:import namespace="f22481c1-16ed-46f0-ac13-2c0507e5c50c"/>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MediaServiceGenerationTime" minOccurs="0"/>
                <xsd:element ref="ns3:MediaServiceEventHashCode" minOccurs="0"/>
                <xsd:element ref="ns3:MediaServiceAutoTags" minOccurs="0"/>
                <xsd:element ref="ns3:MediaServiceOCR" minOccurs="0"/>
                <xsd:element ref="ns3:MediaServiceDateTaken" minOccurs="0"/>
                <xsd:element ref="ns3:MediaServiceLocation" minOccurs="0"/>
                <xsd:element ref="ns3:MediaLengthInSeconds"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22481c1-16ed-46f0-ac13-2c0507e5c50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Location" ma:index="16" nillable="true" ma:displayName="Location" ma:indexed="true" ma:internalName="MediaServiceLocatio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SystemTags" ma:index="18" nillable="true" ma:displayName="MediaServiceSystemTags" ma:hidden="true" ma:internalName="MediaServiceSystemTags" ma:readOnly="true">
      <xsd:simpleType>
        <xsd:restriction base="dms:Note"/>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0A6A3F9-A1CC-4DA5-87A5-E66387631C9D}">
  <ds:schemaRefs>
    <ds:schemaRef ds:uri="http://schemas.microsoft.com/sharepoint/v3/contenttype/forms"/>
  </ds:schemaRefs>
</ds:datastoreItem>
</file>

<file path=customXml/itemProps2.xml><?xml version="1.0" encoding="utf-8"?>
<ds:datastoreItem xmlns:ds="http://schemas.openxmlformats.org/officeDocument/2006/customXml" ds:itemID="{70538981-9220-4FD5-BE16-2EBE2A2D0252}">
  <ds:schemaRefs>
    <ds:schemaRef ds:uri="http://www.w3.org/XML/1998/namespace"/>
    <ds:schemaRef ds:uri="http://purl.org/dc/elements/1.1/"/>
    <ds:schemaRef ds:uri="http://purl.org/dc/terms/"/>
    <ds:schemaRef ds:uri="http://schemas.microsoft.com/office/2006/documentManagement/types"/>
    <ds:schemaRef ds:uri="http://schemas.microsoft.com/office/infopath/2007/PartnerControls"/>
    <ds:schemaRef ds:uri="http://purl.org/dc/dcmitype/"/>
    <ds:schemaRef ds:uri="http://schemas.openxmlformats.org/package/2006/metadata/core-properties"/>
    <ds:schemaRef ds:uri="f22481c1-16ed-46f0-ac13-2c0507e5c50c"/>
    <ds:schemaRef ds:uri="http://schemas.microsoft.com/office/2006/metadata/properties"/>
  </ds:schemaRefs>
</ds:datastoreItem>
</file>

<file path=customXml/itemProps3.xml><?xml version="1.0" encoding="utf-8"?>
<ds:datastoreItem xmlns:ds="http://schemas.openxmlformats.org/officeDocument/2006/customXml" ds:itemID="{95578683-A6F4-4B5C-879A-37850704A2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22481c1-16ed-46f0-ac13-2c0507e5c50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1071</Words>
  <Characters>6109</Characters>
  <Application>Microsoft Office Word</Application>
  <DocSecurity>4</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Bret Hess</dc:creator>
  <cp:keywords/>
  <dc:description/>
  <cp:lastModifiedBy>Jennifer Horton</cp:lastModifiedBy>
  <cp:revision>2</cp:revision>
  <dcterms:created xsi:type="dcterms:W3CDTF">2024-04-23T18:19:00Z</dcterms:created>
  <dcterms:modified xsi:type="dcterms:W3CDTF">2024-04-23T18:19:00Z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0x010100E10C56D3C2AC014E8604C19B68F4B1D4</vt:lpwstr>
  </property>
</Properties>
</file>