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7445" w14:textId="4D3B18DB" w:rsidR="00792DC5" w:rsidRPr="006A584B" w:rsidRDefault="00792DC5" w:rsidP="006A584B">
      <w:pPr>
        <w:ind w:left="720" w:hanging="720"/>
        <w:rPr>
          <w:rFonts w:cstheme="minorHAnsi"/>
        </w:rPr>
      </w:pPr>
      <w:r w:rsidRPr="0077138A">
        <w:rPr>
          <w:rFonts w:cstheme="minorHAnsi"/>
          <w:b/>
          <w:bCs/>
        </w:rPr>
        <w:t>ESCOP Science &amp; Technology:</w:t>
      </w:r>
      <w:r w:rsidRPr="0077138A">
        <w:rPr>
          <w:rFonts w:cstheme="minorHAnsi"/>
        </w:rPr>
        <w:t xml:space="preserve"> </w:t>
      </w:r>
      <w:hyperlink r:id="rId5" w:history="1">
        <w:r w:rsidRPr="0077138A">
          <w:rPr>
            <w:rStyle w:val="Hyperlink"/>
            <w:rFonts w:cstheme="minorHAnsi"/>
          </w:rPr>
          <w:t>http://escop.info/committee/scitech/</w:t>
        </w:r>
      </w:hyperlink>
    </w:p>
    <w:p w14:paraId="16915EE0" w14:textId="04B2D65F" w:rsidR="00792DC5" w:rsidRPr="0077138A" w:rsidRDefault="00F533FF" w:rsidP="006A584B">
      <w:pPr>
        <w:spacing w:before="120"/>
        <w:ind w:left="720" w:hanging="720"/>
        <w:rPr>
          <w:rFonts w:cstheme="minorHAnsi"/>
          <w:b/>
          <w:bCs/>
        </w:rPr>
      </w:pPr>
      <w:r>
        <w:rPr>
          <w:rFonts w:cstheme="minorHAnsi"/>
          <w:b/>
          <w:bCs/>
        </w:rPr>
        <w:t>0</w:t>
      </w:r>
      <w:r w:rsidR="00CD7F27">
        <w:rPr>
          <w:rFonts w:cstheme="minorHAnsi"/>
          <w:b/>
          <w:bCs/>
        </w:rPr>
        <w:t>8</w:t>
      </w:r>
      <w:r w:rsidR="005D7229">
        <w:rPr>
          <w:rFonts w:cstheme="minorHAnsi"/>
          <w:b/>
          <w:bCs/>
        </w:rPr>
        <w:t>/0</w:t>
      </w:r>
      <w:r w:rsidR="00CD7F27">
        <w:rPr>
          <w:rFonts w:cstheme="minorHAnsi"/>
          <w:b/>
          <w:bCs/>
        </w:rPr>
        <w:t>1</w:t>
      </w:r>
      <w:r w:rsidR="00792DC5" w:rsidRPr="0077138A">
        <w:rPr>
          <w:rFonts w:cstheme="minorHAnsi"/>
          <w:b/>
          <w:bCs/>
        </w:rPr>
        <w:t>/202</w:t>
      </w:r>
      <w:r w:rsidR="008B7A56">
        <w:rPr>
          <w:rFonts w:cstheme="minorHAnsi"/>
          <w:b/>
          <w:bCs/>
        </w:rPr>
        <w:t>2</w:t>
      </w:r>
    </w:p>
    <w:p w14:paraId="5DBABAF8" w14:textId="7B4B92B1" w:rsidR="005D7229" w:rsidRDefault="005D7229" w:rsidP="005D7229">
      <w:r>
        <w:rPr>
          <w:rFonts w:cstheme="minorHAnsi"/>
          <w:b/>
          <w:bCs/>
        </w:rPr>
        <w:t>1-2</w:t>
      </w:r>
      <w:r w:rsidR="0077138A" w:rsidRPr="0077138A">
        <w:rPr>
          <w:rFonts w:cstheme="minorHAnsi"/>
          <w:b/>
          <w:bCs/>
        </w:rPr>
        <w:t xml:space="preserve"> </w:t>
      </w:r>
      <w:r>
        <w:rPr>
          <w:rFonts w:cstheme="minorHAnsi"/>
          <w:b/>
          <w:bCs/>
        </w:rPr>
        <w:t>p</w:t>
      </w:r>
      <w:r w:rsidR="0077138A" w:rsidRPr="0077138A">
        <w:rPr>
          <w:rFonts w:cstheme="minorHAnsi"/>
          <w:b/>
          <w:bCs/>
        </w:rPr>
        <w:t>m P</w:t>
      </w:r>
      <w:r w:rsidR="00792DC5" w:rsidRPr="0077138A">
        <w:rPr>
          <w:rFonts w:cstheme="minorHAnsi"/>
          <w:b/>
          <w:bCs/>
        </w:rPr>
        <w:t>T</w:t>
      </w:r>
      <w:r>
        <w:rPr>
          <w:rFonts w:cstheme="minorHAnsi"/>
          <w:b/>
          <w:bCs/>
        </w:rPr>
        <w:t xml:space="preserve">, Zoom link: </w:t>
      </w:r>
      <w:hyperlink r:id="rId6" w:history="1">
        <w:r w:rsidRPr="00C57557">
          <w:rPr>
            <w:rStyle w:val="Hyperlink"/>
          </w:rPr>
          <w:t>https://us02web.zoom.us/j/88134284585?pwd=enF0NmFlY25teUNKN3k5WUVoYUI2UT09</w:t>
        </w:r>
      </w:hyperlink>
    </w:p>
    <w:p w14:paraId="61F168C0" w14:textId="1B494A42" w:rsidR="00792DC5" w:rsidRPr="0077138A" w:rsidRDefault="005D7229" w:rsidP="005D7229">
      <w:pPr>
        <w:rPr>
          <w:rFonts w:cstheme="minorHAnsi"/>
        </w:rPr>
      </w:pPr>
      <w:r>
        <w:t>Meeting ID: 881 3428 4585; Passcode: STC</w:t>
      </w:r>
    </w:p>
    <w:p w14:paraId="6336CF19" w14:textId="77777777" w:rsidR="00792DC5" w:rsidRPr="0077138A" w:rsidRDefault="00792DC5" w:rsidP="006A584B">
      <w:pPr>
        <w:spacing w:before="120"/>
        <w:ind w:left="720" w:hanging="720"/>
        <w:rPr>
          <w:rFonts w:cstheme="minorHAnsi"/>
          <w:b/>
          <w:bCs/>
        </w:rPr>
      </w:pPr>
      <w:r w:rsidRPr="0077138A">
        <w:rPr>
          <w:rFonts w:cstheme="minorHAnsi"/>
          <w:b/>
          <w:bCs/>
        </w:rPr>
        <w:t>Committee Members:</w:t>
      </w:r>
    </w:p>
    <w:tbl>
      <w:tblPr>
        <w:tblStyle w:val="TableGrid"/>
        <w:tblW w:w="0" w:type="auto"/>
        <w:tblInd w:w="-5" w:type="dxa"/>
        <w:tblLook w:val="04A0" w:firstRow="1" w:lastRow="0" w:firstColumn="1" w:lastColumn="0" w:noHBand="0" w:noVBand="1"/>
      </w:tblPr>
      <w:tblGrid>
        <w:gridCol w:w="5048"/>
        <w:gridCol w:w="4307"/>
      </w:tblGrid>
      <w:tr w:rsidR="00792DC5" w:rsidRPr="00E12DC8" w14:paraId="02730BC2" w14:textId="77777777" w:rsidTr="005F114E">
        <w:tc>
          <w:tcPr>
            <w:tcW w:w="5048" w:type="dxa"/>
          </w:tcPr>
          <w:p w14:paraId="3CDD78E1" w14:textId="17731F77" w:rsidR="005D7229" w:rsidRDefault="005D7229" w:rsidP="005D7229">
            <w:r w:rsidRPr="00BA2EF3">
              <w:rPr>
                <w:b/>
                <w:bCs/>
              </w:rPr>
              <w:t>Chair:</w:t>
            </w:r>
            <w:r>
              <w:t xml:space="preserve"> </w:t>
            </w:r>
            <w:r w:rsidRPr="00657881">
              <w:t>Bernie Engel (NCRA</w:t>
            </w:r>
            <w:r>
              <w:t>)</w:t>
            </w:r>
          </w:p>
          <w:p w14:paraId="60E99FEC" w14:textId="77777777" w:rsidR="005D7229" w:rsidRDefault="005D7229" w:rsidP="005D7229">
            <w:r w:rsidRPr="00BA2EF3">
              <w:rPr>
                <w:b/>
                <w:bCs/>
              </w:rPr>
              <w:t>Past Chair:</w:t>
            </w:r>
            <w:r w:rsidRPr="00657881">
              <w:t xml:space="preserve"> Jody Jellison (NERA)</w:t>
            </w:r>
          </w:p>
          <w:p w14:paraId="57338971" w14:textId="77777777" w:rsidR="0077138A" w:rsidRDefault="0077138A" w:rsidP="0077138A"/>
          <w:p w14:paraId="6F2C911C" w14:textId="77777777" w:rsidR="0077138A" w:rsidRPr="00BA2EF3" w:rsidRDefault="0077138A" w:rsidP="0077138A">
            <w:pPr>
              <w:rPr>
                <w:b/>
                <w:bCs/>
              </w:rPr>
            </w:pPr>
            <w:r w:rsidRPr="00BA2EF3">
              <w:rPr>
                <w:b/>
                <w:bCs/>
              </w:rPr>
              <w:t>Delegates:</w:t>
            </w:r>
          </w:p>
          <w:p w14:paraId="1BC7CFF1" w14:textId="77777777" w:rsidR="0077138A" w:rsidRDefault="0077138A" w:rsidP="0077138A">
            <w:r>
              <w:t>Alton Thompson (ARD)</w:t>
            </w:r>
          </w:p>
          <w:p w14:paraId="5B811243" w14:textId="77777777" w:rsidR="0077138A" w:rsidRDefault="0077138A" w:rsidP="0077138A">
            <w:r>
              <w:t>John Yang (ARD)</w:t>
            </w:r>
          </w:p>
          <w:p w14:paraId="6A957898" w14:textId="77777777" w:rsidR="0077138A" w:rsidRDefault="0077138A" w:rsidP="0077138A">
            <w:r>
              <w:t>Frank Casey (NCRA)</w:t>
            </w:r>
          </w:p>
          <w:p w14:paraId="03404E45" w14:textId="0CB0A4AF" w:rsidR="0077138A" w:rsidRDefault="0077138A" w:rsidP="0077138A">
            <w:r w:rsidRPr="00657881">
              <w:t xml:space="preserve">Shibu Jose </w:t>
            </w:r>
            <w:r>
              <w:t>(NCRA)</w:t>
            </w:r>
          </w:p>
          <w:p w14:paraId="55074CFC" w14:textId="77777777" w:rsidR="0077138A" w:rsidRDefault="0077138A" w:rsidP="0077138A">
            <w:r>
              <w:t>Indrajeet Chaubey (NERA)</w:t>
            </w:r>
          </w:p>
          <w:p w14:paraId="5BD11A8D" w14:textId="77777777" w:rsidR="0077138A" w:rsidRDefault="0077138A" w:rsidP="0077138A">
            <w:r>
              <w:t>Susan Duncan (SAAESD)</w:t>
            </w:r>
          </w:p>
          <w:p w14:paraId="7FF469B0" w14:textId="77777777" w:rsidR="0077138A" w:rsidRDefault="0077138A" w:rsidP="0077138A">
            <w:r>
              <w:t>Nathan McKinney (SAAESD)</w:t>
            </w:r>
          </w:p>
          <w:p w14:paraId="5E87764D" w14:textId="77777777" w:rsidR="0077138A" w:rsidRDefault="0077138A" w:rsidP="0077138A">
            <w:r>
              <w:t>Gene Kelly (WAAESD)</w:t>
            </w:r>
          </w:p>
          <w:p w14:paraId="0DD2616F" w14:textId="77777777" w:rsidR="0077138A" w:rsidRDefault="0077138A" w:rsidP="0077138A">
            <w:r>
              <w:t>Chris Davies (WAAESD)</w:t>
            </w:r>
          </w:p>
          <w:p w14:paraId="5AF0A3A8" w14:textId="77777777" w:rsidR="0077138A" w:rsidRDefault="0077138A" w:rsidP="0077138A"/>
          <w:p w14:paraId="5CC3570B" w14:textId="77777777" w:rsidR="0077138A" w:rsidRPr="00BA2EF3" w:rsidRDefault="0077138A" w:rsidP="0077138A">
            <w:pPr>
              <w:rPr>
                <w:b/>
                <w:bCs/>
              </w:rPr>
            </w:pPr>
            <w:r w:rsidRPr="00BA2EF3">
              <w:rPr>
                <w:b/>
                <w:bCs/>
              </w:rPr>
              <w:t>Executive Vice Chair:</w:t>
            </w:r>
          </w:p>
          <w:p w14:paraId="4CEF3A3B" w14:textId="77777777" w:rsidR="0077138A" w:rsidRDefault="0077138A" w:rsidP="0077138A">
            <w:r>
              <w:t>Bret Hess (WAAESD ED)</w:t>
            </w:r>
          </w:p>
          <w:p w14:paraId="1B213C14" w14:textId="2F5E4C18" w:rsidR="00792DC5" w:rsidRPr="00E12DC8" w:rsidRDefault="0077138A" w:rsidP="0077138A">
            <w:pPr>
              <w:rPr>
                <w:rFonts w:cstheme="minorHAnsi"/>
                <w:sz w:val="22"/>
                <w:szCs w:val="22"/>
              </w:rPr>
            </w:pPr>
            <w:r>
              <w:t xml:space="preserve">Jennifer Tippetts (WAAESD </w:t>
            </w:r>
            <w:r w:rsidR="00606369">
              <w:t>Recording Secretary</w:t>
            </w:r>
            <w:r>
              <w:t>)</w:t>
            </w:r>
          </w:p>
        </w:tc>
        <w:tc>
          <w:tcPr>
            <w:tcW w:w="4307" w:type="dxa"/>
          </w:tcPr>
          <w:p w14:paraId="650A937F" w14:textId="77777777" w:rsidR="00792DC5" w:rsidRPr="00E12DC8" w:rsidRDefault="00792DC5" w:rsidP="005F114E">
            <w:pPr>
              <w:rPr>
                <w:rFonts w:cstheme="minorHAnsi"/>
                <w:b/>
                <w:bCs/>
                <w:sz w:val="22"/>
                <w:szCs w:val="22"/>
              </w:rPr>
            </w:pPr>
            <w:r w:rsidRPr="00E12DC8">
              <w:rPr>
                <w:rFonts w:cstheme="minorHAnsi"/>
                <w:b/>
                <w:bCs/>
                <w:sz w:val="22"/>
                <w:szCs w:val="22"/>
              </w:rPr>
              <w:t xml:space="preserve">Liaisons: </w:t>
            </w:r>
          </w:p>
          <w:p w14:paraId="334786B4" w14:textId="331F0F36" w:rsidR="00661525" w:rsidRPr="00E12DC8" w:rsidRDefault="00CD7F27" w:rsidP="00661525">
            <w:pPr>
              <w:rPr>
                <w:rFonts w:cstheme="minorHAnsi"/>
                <w:sz w:val="22"/>
                <w:szCs w:val="22"/>
              </w:rPr>
            </w:pPr>
            <w:r>
              <w:rPr>
                <w:rFonts w:cstheme="minorHAnsi"/>
                <w:sz w:val="22"/>
                <w:szCs w:val="22"/>
              </w:rPr>
              <w:t>John Dyer</w:t>
            </w:r>
            <w:r w:rsidR="00661525" w:rsidRPr="00E12DC8">
              <w:rPr>
                <w:rFonts w:cstheme="minorHAnsi"/>
                <w:sz w:val="22"/>
                <w:szCs w:val="22"/>
              </w:rPr>
              <w:t xml:space="preserve"> (ARS)</w:t>
            </w:r>
          </w:p>
          <w:p w14:paraId="188E586D" w14:textId="18E2C5BC" w:rsidR="00792DC5" w:rsidRPr="00E12DC8" w:rsidRDefault="00792DC5" w:rsidP="005F114E">
            <w:pPr>
              <w:rPr>
                <w:rFonts w:cstheme="minorHAnsi"/>
                <w:sz w:val="22"/>
                <w:szCs w:val="22"/>
              </w:rPr>
            </w:pPr>
            <w:r w:rsidRPr="00E12DC8">
              <w:rPr>
                <w:rFonts w:cstheme="minorHAnsi"/>
                <w:sz w:val="22"/>
                <w:szCs w:val="22"/>
              </w:rPr>
              <w:t>Wendy Powers (ECOP)</w:t>
            </w:r>
          </w:p>
          <w:p w14:paraId="64803E9B" w14:textId="6F87C632" w:rsidR="00CF5B10" w:rsidRPr="00E12DC8" w:rsidRDefault="00A42DDF" w:rsidP="00CF5B10">
            <w:pPr>
              <w:rPr>
                <w:rFonts w:cstheme="minorHAnsi"/>
                <w:sz w:val="22"/>
                <w:szCs w:val="22"/>
              </w:rPr>
            </w:pPr>
            <w:r>
              <w:rPr>
                <w:rFonts w:cstheme="minorHAnsi"/>
                <w:sz w:val="22"/>
                <w:szCs w:val="22"/>
              </w:rPr>
              <w:t>Kevin Kephart</w:t>
            </w:r>
            <w:r w:rsidR="00CF5B10" w:rsidRPr="00E12DC8">
              <w:rPr>
                <w:rFonts w:cstheme="minorHAnsi"/>
                <w:sz w:val="22"/>
                <w:szCs w:val="22"/>
              </w:rPr>
              <w:t xml:space="preserve"> (NIFA)</w:t>
            </w:r>
          </w:p>
          <w:p w14:paraId="61C94CDF" w14:textId="29F0C574" w:rsidR="00792DC5" w:rsidRPr="00E12DC8" w:rsidRDefault="00F533FF" w:rsidP="005F114E">
            <w:pPr>
              <w:rPr>
                <w:rFonts w:cstheme="minorHAnsi"/>
                <w:sz w:val="22"/>
                <w:szCs w:val="22"/>
              </w:rPr>
            </w:pPr>
            <w:r>
              <w:rPr>
                <w:rFonts w:cstheme="minorHAnsi"/>
                <w:sz w:val="22"/>
                <w:szCs w:val="22"/>
              </w:rPr>
              <w:t>Daren Mueller</w:t>
            </w:r>
            <w:r w:rsidR="00792DC5" w:rsidRPr="00E12DC8">
              <w:rPr>
                <w:rFonts w:cstheme="minorHAnsi"/>
                <w:sz w:val="22"/>
                <w:szCs w:val="22"/>
              </w:rPr>
              <w:t xml:space="preserve"> (NIPMCC)</w:t>
            </w:r>
          </w:p>
          <w:p w14:paraId="0296E9C5" w14:textId="6C945DE2" w:rsidR="00792DC5" w:rsidRPr="00E12DC8" w:rsidRDefault="00BB11B2" w:rsidP="005F114E">
            <w:pPr>
              <w:rPr>
                <w:rFonts w:cstheme="minorHAnsi"/>
                <w:sz w:val="22"/>
                <w:szCs w:val="22"/>
              </w:rPr>
            </w:pPr>
            <w:r w:rsidRPr="00BB11B2">
              <w:rPr>
                <w:rFonts w:cstheme="minorHAnsi"/>
                <w:sz w:val="22"/>
                <w:szCs w:val="22"/>
              </w:rPr>
              <w:t xml:space="preserve">Tim Killian </w:t>
            </w:r>
            <w:r w:rsidR="00792DC5" w:rsidRPr="00E12DC8">
              <w:rPr>
                <w:rFonts w:cstheme="minorHAnsi"/>
                <w:sz w:val="22"/>
                <w:szCs w:val="22"/>
              </w:rPr>
              <w:t>(SSCC)</w:t>
            </w:r>
          </w:p>
          <w:p w14:paraId="56F14F10" w14:textId="77777777" w:rsidR="00792DC5" w:rsidRPr="00E12DC8" w:rsidRDefault="00792DC5" w:rsidP="00CF5B10">
            <w:pPr>
              <w:rPr>
                <w:rFonts w:cstheme="minorHAnsi"/>
                <w:sz w:val="22"/>
                <w:szCs w:val="22"/>
              </w:rPr>
            </w:pPr>
          </w:p>
        </w:tc>
      </w:tr>
    </w:tbl>
    <w:p w14:paraId="7A9939F5" w14:textId="77DD4E75" w:rsidR="002F476A" w:rsidRDefault="009C074A" w:rsidP="002F476A">
      <w:bookmarkStart w:id="0" w:name="_Hlk62472809"/>
      <w:r>
        <w:rPr>
          <w:b/>
          <w:bCs/>
        </w:rPr>
        <w:t>Minutes</w:t>
      </w:r>
      <w:r w:rsidR="002F476A">
        <w:rPr>
          <w:b/>
          <w:bCs/>
        </w:rPr>
        <w:t>:</w:t>
      </w:r>
      <w:r w:rsidR="002F476A">
        <w:t xml:space="preserve"> </w:t>
      </w:r>
    </w:p>
    <w:p w14:paraId="331C66DA" w14:textId="73BDE17A" w:rsidR="00DA35E8" w:rsidRDefault="00DA35E8" w:rsidP="00DA35E8">
      <w:pPr>
        <w:ind w:left="720"/>
      </w:pPr>
      <w:r w:rsidRPr="00DA35E8">
        <w:rPr>
          <w:b/>
          <w:bCs/>
        </w:rPr>
        <w:t>Attendance</w:t>
      </w:r>
      <w:r>
        <w:t xml:space="preserve">: Bernie Engle, Chris Davies, Daren Mueller, John Dyer, John Yang, </w:t>
      </w:r>
      <w:r w:rsidR="00050BEC">
        <w:t xml:space="preserve">Nathan McKinney, </w:t>
      </w:r>
      <w:r w:rsidR="009201CE">
        <w:t xml:space="preserve">Susan Duncan, </w:t>
      </w:r>
      <w:r>
        <w:t xml:space="preserve">Bret Hess, Jennifer Tippetts (recording secretary). </w:t>
      </w:r>
    </w:p>
    <w:p w14:paraId="2F738E7C" w14:textId="77777777" w:rsidR="00DA35E8" w:rsidRDefault="00DA35E8" w:rsidP="00DA35E8">
      <w:pPr>
        <w:ind w:left="720"/>
        <w:rPr>
          <w:sz w:val="22"/>
          <w:szCs w:val="22"/>
        </w:rPr>
      </w:pPr>
    </w:p>
    <w:p w14:paraId="63516995" w14:textId="21B2597C" w:rsidR="002F476A" w:rsidRDefault="002F476A" w:rsidP="002F476A">
      <w:pPr>
        <w:numPr>
          <w:ilvl w:val="0"/>
          <w:numId w:val="3"/>
        </w:numPr>
        <w:rPr>
          <w:rFonts w:eastAsia="Times New Roman"/>
        </w:rPr>
      </w:pPr>
      <w:r>
        <w:rPr>
          <w:rFonts w:eastAsia="Times New Roman"/>
          <w:b/>
          <w:bCs/>
        </w:rPr>
        <w:t xml:space="preserve">Welcome and Introductions </w:t>
      </w:r>
      <w:bookmarkStart w:id="1" w:name="_Hlk54695161"/>
      <w:r>
        <w:rPr>
          <w:rFonts w:eastAsia="Times New Roman"/>
        </w:rPr>
        <w:t xml:space="preserve">– </w:t>
      </w:r>
      <w:bookmarkEnd w:id="1"/>
      <w:r w:rsidR="00DA35E8">
        <w:rPr>
          <w:rFonts w:eastAsia="Times New Roman"/>
        </w:rPr>
        <w:t>Bernie welcomed group</w:t>
      </w:r>
      <w:r w:rsidR="009201CE">
        <w:rPr>
          <w:rFonts w:eastAsia="Times New Roman"/>
        </w:rPr>
        <w:t xml:space="preserve">. </w:t>
      </w:r>
    </w:p>
    <w:p w14:paraId="4F8D9E0A" w14:textId="77777777" w:rsidR="005D7229" w:rsidRDefault="005D7229" w:rsidP="005D7229">
      <w:pPr>
        <w:pStyle w:val="ListParagraph"/>
        <w:numPr>
          <w:ilvl w:val="0"/>
          <w:numId w:val="3"/>
        </w:numPr>
        <w:rPr>
          <w:rFonts w:eastAsia="Times New Roman"/>
        </w:rPr>
      </w:pPr>
      <w:r>
        <w:rPr>
          <w:rFonts w:eastAsia="Times New Roman"/>
          <w:b/>
          <w:bCs/>
        </w:rPr>
        <w:t xml:space="preserve">Liaison Updates, as needed </w:t>
      </w:r>
    </w:p>
    <w:p w14:paraId="06F4BAAE" w14:textId="30CE0CC8" w:rsidR="005D7229" w:rsidRDefault="005D7229" w:rsidP="00DE66EC">
      <w:pPr>
        <w:pStyle w:val="ListParagraph"/>
        <w:ind w:left="1440"/>
      </w:pPr>
      <w:r w:rsidRPr="00E84D07">
        <w:rPr>
          <w:b/>
          <w:bCs/>
        </w:rPr>
        <w:t>ARS</w:t>
      </w:r>
      <w:r w:rsidR="0075499B">
        <w:t>- John shared some leadership changes</w:t>
      </w:r>
      <w:r w:rsidR="00DE66EC">
        <w:t xml:space="preserve"> within ARS. The acting administrator is Dr. Simon Lieu. The house has approved their version of the Ag appropriation bill. We are still waiting for the Senate. There is likely going to be a continuation</w:t>
      </w:r>
      <w:r w:rsidR="001B2ADA">
        <w:t xml:space="preserve"> that m</w:t>
      </w:r>
      <w:r w:rsidR="00DD5117">
        <w:t>ay</w:t>
      </w:r>
      <w:r w:rsidR="001B2ADA">
        <w:t xml:space="preserve"> end by the end of the year. Currently looking at a proposed 6% </w:t>
      </w:r>
      <w:r w:rsidR="00547623">
        <w:t xml:space="preserve">increase </w:t>
      </w:r>
      <w:r w:rsidR="00F53B92">
        <w:t xml:space="preserve">to ARS budget. ARS has employees back to work at all locations, with a very generous work from home policy, and </w:t>
      </w:r>
      <w:r w:rsidR="00547623">
        <w:t xml:space="preserve">completely </w:t>
      </w:r>
      <w:r w:rsidR="00F53B92">
        <w:t>remote positions</w:t>
      </w:r>
      <w:r w:rsidR="00E84D07">
        <w:t xml:space="preserve"> for administration</w:t>
      </w:r>
      <w:r w:rsidR="00F53B92">
        <w:t xml:space="preserve">. </w:t>
      </w:r>
    </w:p>
    <w:p w14:paraId="229B57BD" w14:textId="7C57E399" w:rsidR="005D7229" w:rsidRDefault="005D7229" w:rsidP="00050BEC">
      <w:pPr>
        <w:pStyle w:val="ListParagraph"/>
        <w:ind w:left="1440"/>
      </w:pPr>
      <w:r w:rsidRPr="00E84D07">
        <w:rPr>
          <w:b/>
          <w:bCs/>
        </w:rPr>
        <w:t>NIPMCC</w:t>
      </w:r>
      <w:r w:rsidR="00E84D07">
        <w:t>- Daren shared that the primary focus</w:t>
      </w:r>
      <w:r w:rsidR="009F1D18">
        <w:t xml:space="preserve"> of the group</w:t>
      </w:r>
      <w:r w:rsidR="00E84D07">
        <w:t xml:space="preserve"> is </w:t>
      </w:r>
      <w:r w:rsidR="009F1D18">
        <w:t xml:space="preserve">still on building </w:t>
      </w:r>
      <w:r w:rsidR="00E84D07">
        <w:t>a strategic plan</w:t>
      </w:r>
      <w:r w:rsidR="009F1D18">
        <w:t xml:space="preserve">. The group is </w:t>
      </w:r>
      <w:r w:rsidR="00E84D07">
        <w:t xml:space="preserve">still collecting data. </w:t>
      </w:r>
      <w:r w:rsidR="00327839">
        <w:t>A n</w:t>
      </w:r>
      <w:r w:rsidR="00E84D07">
        <w:t>ational meeting is scheduled for October</w:t>
      </w:r>
      <w:r w:rsidR="00327839">
        <w:t xml:space="preserve"> 2022</w:t>
      </w:r>
      <w:r w:rsidR="00E84D07">
        <w:t xml:space="preserve">. </w:t>
      </w:r>
    </w:p>
    <w:p w14:paraId="2D383CAC" w14:textId="22B460A1" w:rsidR="000F161F" w:rsidRDefault="00CF749A" w:rsidP="005D7229">
      <w:pPr>
        <w:pStyle w:val="ListParagraph"/>
        <w:numPr>
          <w:ilvl w:val="0"/>
          <w:numId w:val="3"/>
        </w:numPr>
        <w:rPr>
          <w:rFonts w:ascii="Calibri" w:eastAsia="Calibri" w:hAnsi="Calibri" w:cs="Times New Roman"/>
        </w:rPr>
      </w:pPr>
      <w:r w:rsidRPr="00041D0F">
        <w:rPr>
          <w:rFonts w:ascii="Calibri" w:eastAsia="Calibri" w:hAnsi="Calibri" w:cs="Times New Roman"/>
          <w:b/>
          <w:bCs/>
        </w:rPr>
        <w:t>ESCOP</w:t>
      </w:r>
      <w:r w:rsidR="00041D0F" w:rsidRPr="00041D0F">
        <w:rPr>
          <w:rFonts w:ascii="Calibri" w:eastAsia="Calibri" w:hAnsi="Calibri" w:cs="Times New Roman"/>
          <w:b/>
          <w:bCs/>
        </w:rPr>
        <w:t xml:space="preserve"> Updates of Interest</w:t>
      </w:r>
      <w:r w:rsidR="00041D0F">
        <w:rPr>
          <w:rFonts w:ascii="Calibri" w:eastAsia="Calibri" w:hAnsi="Calibri" w:cs="Times New Roman"/>
        </w:rPr>
        <w:t xml:space="preserve">- </w:t>
      </w:r>
      <w:r w:rsidR="00952387">
        <w:rPr>
          <w:rFonts w:ascii="Calibri" w:eastAsia="Calibri" w:hAnsi="Calibri" w:cs="Times New Roman"/>
        </w:rPr>
        <w:t>Bret shared there are three ad-hoc committees</w:t>
      </w:r>
      <w:r w:rsidR="00DC6CA6">
        <w:rPr>
          <w:rFonts w:ascii="Calibri" w:eastAsia="Calibri" w:hAnsi="Calibri" w:cs="Times New Roman"/>
        </w:rPr>
        <w:t xml:space="preserve"> that chair, Chris Pritsos formed. The first is </w:t>
      </w:r>
      <w:r w:rsidR="006241AA">
        <w:rPr>
          <w:rFonts w:ascii="Calibri" w:eastAsia="Calibri" w:hAnsi="Calibri" w:cs="Times New Roman"/>
        </w:rPr>
        <w:t>the</w:t>
      </w:r>
      <w:r w:rsidR="00952387">
        <w:rPr>
          <w:rFonts w:ascii="Calibri" w:eastAsia="Calibri" w:hAnsi="Calibri" w:cs="Times New Roman"/>
        </w:rPr>
        <w:t xml:space="preserve"> ag </w:t>
      </w:r>
      <w:r w:rsidR="00E77EE4">
        <w:rPr>
          <w:rFonts w:ascii="Calibri" w:eastAsia="Calibri" w:hAnsi="Calibri" w:cs="Times New Roman"/>
        </w:rPr>
        <w:t>infrastructure</w:t>
      </w:r>
      <w:r w:rsidR="00952387">
        <w:rPr>
          <w:rFonts w:ascii="Calibri" w:eastAsia="Calibri" w:hAnsi="Calibri" w:cs="Times New Roman"/>
        </w:rPr>
        <w:t xml:space="preserve"> committee, Moses K</w:t>
      </w:r>
      <w:r w:rsidR="00E77EE4">
        <w:rPr>
          <w:rFonts w:ascii="Calibri" w:eastAsia="Calibri" w:hAnsi="Calibri" w:cs="Times New Roman"/>
        </w:rPr>
        <w:t>a</w:t>
      </w:r>
      <w:r w:rsidR="00952387">
        <w:rPr>
          <w:rFonts w:ascii="Calibri" w:eastAsia="Calibri" w:hAnsi="Calibri" w:cs="Times New Roman"/>
        </w:rPr>
        <w:t>iro agree</w:t>
      </w:r>
      <w:r w:rsidR="006241AA">
        <w:rPr>
          <w:rFonts w:ascii="Calibri" w:eastAsia="Calibri" w:hAnsi="Calibri" w:cs="Times New Roman"/>
        </w:rPr>
        <w:t>d</w:t>
      </w:r>
      <w:r w:rsidR="00952387">
        <w:rPr>
          <w:rFonts w:ascii="Calibri" w:eastAsia="Calibri" w:hAnsi="Calibri" w:cs="Times New Roman"/>
        </w:rPr>
        <w:t xml:space="preserve"> to chair</w:t>
      </w:r>
      <w:r w:rsidR="00816931">
        <w:rPr>
          <w:rFonts w:ascii="Calibri" w:eastAsia="Calibri" w:hAnsi="Calibri" w:cs="Times New Roman"/>
        </w:rPr>
        <w:t xml:space="preserve">. The objective with the </w:t>
      </w:r>
      <w:r w:rsidR="006241AA">
        <w:rPr>
          <w:rFonts w:ascii="Calibri" w:eastAsia="Calibri" w:hAnsi="Calibri" w:cs="Times New Roman"/>
        </w:rPr>
        <w:t>ag infrastructure</w:t>
      </w:r>
      <w:r w:rsidR="00816931">
        <w:rPr>
          <w:rFonts w:ascii="Calibri" w:eastAsia="Calibri" w:hAnsi="Calibri" w:cs="Times New Roman"/>
        </w:rPr>
        <w:t xml:space="preserve"> </w:t>
      </w:r>
      <w:r w:rsidR="006241AA">
        <w:rPr>
          <w:rFonts w:ascii="Calibri" w:eastAsia="Calibri" w:hAnsi="Calibri" w:cs="Times New Roman"/>
        </w:rPr>
        <w:t xml:space="preserve">committee </w:t>
      </w:r>
      <w:r w:rsidR="00816931">
        <w:rPr>
          <w:rFonts w:ascii="Calibri" w:eastAsia="Calibri" w:hAnsi="Calibri" w:cs="Times New Roman"/>
        </w:rPr>
        <w:t xml:space="preserve">is to address the critical </w:t>
      </w:r>
      <w:r w:rsidR="006241AA">
        <w:rPr>
          <w:rFonts w:ascii="Calibri" w:eastAsia="Calibri" w:hAnsi="Calibri" w:cs="Times New Roman"/>
        </w:rPr>
        <w:t>infrastructure</w:t>
      </w:r>
      <w:r w:rsidR="00816931">
        <w:rPr>
          <w:rFonts w:ascii="Calibri" w:eastAsia="Calibri" w:hAnsi="Calibri" w:cs="Times New Roman"/>
        </w:rPr>
        <w:t xml:space="preserve"> issue. The Senate </w:t>
      </w:r>
      <w:r w:rsidR="006241AA">
        <w:rPr>
          <w:rFonts w:ascii="Calibri" w:eastAsia="Calibri" w:hAnsi="Calibri" w:cs="Times New Roman"/>
        </w:rPr>
        <w:t>appropriations</w:t>
      </w:r>
      <w:r w:rsidR="00816931">
        <w:rPr>
          <w:rFonts w:ascii="Calibri" w:eastAsia="Calibri" w:hAnsi="Calibri" w:cs="Times New Roman"/>
        </w:rPr>
        <w:t xml:space="preserve"> committee is going to ask ARS to complete </w:t>
      </w:r>
      <w:r w:rsidR="008937E0">
        <w:rPr>
          <w:rFonts w:ascii="Calibri" w:eastAsia="Calibri" w:hAnsi="Calibri" w:cs="Times New Roman"/>
        </w:rPr>
        <w:t xml:space="preserve">a review of facilities at Land-Grant facilities. </w:t>
      </w:r>
      <w:r w:rsidR="00B059C9">
        <w:rPr>
          <w:rFonts w:ascii="Calibri" w:eastAsia="Calibri" w:hAnsi="Calibri" w:cs="Times New Roman"/>
        </w:rPr>
        <w:t xml:space="preserve">A congressman from the house, </w:t>
      </w:r>
      <w:r w:rsidR="006241AA">
        <w:rPr>
          <w:rFonts w:ascii="Calibri" w:eastAsia="Calibri" w:hAnsi="Calibri" w:cs="Times New Roman"/>
        </w:rPr>
        <w:t>amended</w:t>
      </w:r>
      <w:r w:rsidR="00B059C9">
        <w:rPr>
          <w:rFonts w:ascii="Calibri" w:eastAsia="Calibri" w:hAnsi="Calibri" w:cs="Times New Roman"/>
        </w:rPr>
        <w:t xml:space="preserve"> the house bill to include a </w:t>
      </w:r>
      <w:r w:rsidR="00E26000">
        <w:rPr>
          <w:rFonts w:ascii="Calibri" w:eastAsia="Calibri" w:hAnsi="Calibri" w:cs="Times New Roman"/>
        </w:rPr>
        <w:t>$</w:t>
      </w:r>
      <w:r w:rsidR="000F161F">
        <w:rPr>
          <w:rFonts w:ascii="Calibri" w:eastAsia="Calibri" w:hAnsi="Calibri" w:cs="Times New Roman"/>
        </w:rPr>
        <w:t>2-million-dollar</w:t>
      </w:r>
      <w:r w:rsidR="00B059C9">
        <w:rPr>
          <w:rFonts w:ascii="Calibri" w:eastAsia="Calibri" w:hAnsi="Calibri" w:cs="Times New Roman"/>
        </w:rPr>
        <w:t xml:space="preserve"> study to evaluate the infrastructure. </w:t>
      </w:r>
      <w:r w:rsidR="00DB3DB3">
        <w:rPr>
          <w:rFonts w:ascii="Calibri" w:eastAsia="Calibri" w:hAnsi="Calibri" w:cs="Times New Roman"/>
        </w:rPr>
        <w:t xml:space="preserve">We will be called on to provide content as the committee continues to build out strategy for infrastructure. </w:t>
      </w:r>
    </w:p>
    <w:p w14:paraId="2B6172CA" w14:textId="6F1B202D" w:rsidR="000F161F" w:rsidRDefault="00DB3DB3" w:rsidP="000F161F">
      <w:pPr>
        <w:pStyle w:val="ListParagraph"/>
        <w:rPr>
          <w:rFonts w:ascii="Calibri" w:eastAsia="Calibri" w:hAnsi="Calibri" w:cs="Times New Roman"/>
        </w:rPr>
      </w:pPr>
      <w:r>
        <w:rPr>
          <w:rFonts w:ascii="Calibri" w:eastAsia="Calibri" w:hAnsi="Calibri" w:cs="Times New Roman"/>
        </w:rPr>
        <w:lastRenderedPageBreak/>
        <w:t xml:space="preserve">The second committee is the ESS brand awareness committee. </w:t>
      </w:r>
      <w:r w:rsidR="00116DBC">
        <w:rPr>
          <w:rFonts w:ascii="Calibri" w:eastAsia="Calibri" w:hAnsi="Calibri" w:cs="Times New Roman"/>
        </w:rPr>
        <w:t xml:space="preserve">The committee has narrowed down on a brand and tag line. </w:t>
      </w:r>
      <w:r w:rsidR="005B3404">
        <w:rPr>
          <w:rFonts w:ascii="Calibri" w:eastAsia="Calibri" w:hAnsi="Calibri" w:cs="Times New Roman"/>
        </w:rPr>
        <w:t>The next phase is the digital marketing committee</w:t>
      </w:r>
      <w:r w:rsidR="00171242">
        <w:rPr>
          <w:rFonts w:ascii="Calibri" w:eastAsia="Calibri" w:hAnsi="Calibri" w:cs="Times New Roman"/>
        </w:rPr>
        <w:t xml:space="preserve"> and rolling out a new website for the public. We will keep the current ESS website for internal use. The new focus will be on communicating the value of what we do to the public</w:t>
      </w:r>
      <w:r w:rsidR="00CD4A4E">
        <w:rPr>
          <w:rFonts w:ascii="Calibri" w:eastAsia="Calibri" w:hAnsi="Calibri" w:cs="Times New Roman"/>
        </w:rPr>
        <w:t xml:space="preserve"> and sharing our success stories. </w:t>
      </w:r>
    </w:p>
    <w:p w14:paraId="2F82D787" w14:textId="48B5F7D8" w:rsidR="00CF749A" w:rsidRDefault="00CD4A4E" w:rsidP="000F161F">
      <w:pPr>
        <w:pStyle w:val="ListParagraph"/>
        <w:rPr>
          <w:rFonts w:ascii="Calibri" w:eastAsia="Calibri" w:hAnsi="Calibri" w:cs="Times New Roman"/>
        </w:rPr>
      </w:pPr>
      <w:r>
        <w:rPr>
          <w:rFonts w:ascii="Calibri" w:eastAsia="Calibri" w:hAnsi="Calibri" w:cs="Times New Roman"/>
        </w:rPr>
        <w:t xml:space="preserve">The third committee will explore the idea of an ESS Foundation with a 501 </w:t>
      </w:r>
      <w:r w:rsidR="00AB0503">
        <w:rPr>
          <w:rFonts w:ascii="Calibri" w:eastAsia="Calibri" w:hAnsi="Calibri" w:cs="Times New Roman"/>
        </w:rPr>
        <w:t>c (</w:t>
      </w:r>
      <w:r>
        <w:rPr>
          <w:rFonts w:ascii="Calibri" w:eastAsia="Calibri" w:hAnsi="Calibri" w:cs="Times New Roman"/>
        </w:rPr>
        <w:t xml:space="preserve">3) designation. There is a request to have one representation from each region to serve with </w:t>
      </w:r>
      <w:r w:rsidR="00B21990">
        <w:rPr>
          <w:rFonts w:ascii="Calibri" w:eastAsia="Calibri" w:hAnsi="Calibri" w:cs="Times New Roman"/>
        </w:rPr>
        <w:t xml:space="preserve">the objective of </w:t>
      </w:r>
      <w:r>
        <w:rPr>
          <w:rFonts w:ascii="Calibri" w:eastAsia="Calibri" w:hAnsi="Calibri" w:cs="Times New Roman"/>
        </w:rPr>
        <w:t xml:space="preserve">determining if </w:t>
      </w:r>
      <w:r w:rsidR="00B21990">
        <w:rPr>
          <w:rFonts w:ascii="Calibri" w:eastAsia="Calibri" w:hAnsi="Calibri" w:cs="Times New Roman"/>
        </w:rPr>
        <w:t xml:space="preserve">creating a 501 </w:t>
      </w:r>
      <w:r w:rsidR="00AB0503">
        <w:rPr>
          <w:rFonts w:ascii="Calibri" w:eastAsia="Calibri" w:hAnsi="Calibri" w:cs="Times New Roman"/>
        </w:rPr>
        <w:t>c (</w:t>
      </w:r>
      <w:r w:rsidR="00B21990">
        <w:rPr>
          <w:rFonts w:ascii="Calibri" w:eastAsia="Calibri" w:hAnsi="Calibri" w:cs="Times New Roman"/>
        </w:rPr>
        <w:t xml:space="preserve">3) would be </w:t>
      </w:r>
      <w:r>
        <w:rPr>
          <w:rFonts w:ascii="Calibri" w:eastAsia="Calibri" w:hAnsi="Calibri" w:cs="Times New Roman"/>
        </w:rPr>
        <w:t xml:space="preserve">a good idea and what it would </w:t>
      </w:r>
      <w:r w:rsidR="003D10DC">
        <w:rPr>
          <w:rFonts w:ascii="Calibri" w:eastAsia="Calibri" w:hAnsi="Calibri" w:cs="Times New Roman"/>
        </w:rPr>
        <w:t>look</w:t>
      </w:r>
      <w:r>
        <w:rPr>
          <w:rFonts w:ascii="Calibri" w:eastAsia="Calibri" w:hAnsi="Calibri" w:cs="Times New Roman"/>
        </w:rPr>
        <w:t xml:space="preserve"> like. </w:t>
      </w:r>
    </w:p>
    <w:p w14:paraId="4F518EBA" w14:textId="14E975F4" w:rsidR="00784257" w:rsidRDefault="00134F79" w:rsidP="005D7229">
      <w:pPr>
        <w:pStyle w:val="ListParagraph"/>
        <w:numPr>
          <w:ilvl w:val="0"/>
          <w:numId w:val="3"/>
        </w:numPr>
        <w:rPr>
          <w:rFonts w:ascii="Calibri" w:eastAsia="Calibri" w:hAnsi="Calibri" w:cs="Times New Roman"/>
        </w:rPr>
      </w:pPr>
      <w:r>
        <w:rPr>
          <w:rFonts w:ascii="Calibri" w:eastAsia="Calibri" w:hAnsi="Calibri" w:cs="Times New Roman"/>
          <w:b/>
          <w:bCs/>
        </w:rPr>
        <w:t>Status of</w:t>
      </w:r>
      <w:r w:rsidR="005D7229">
        <w:rPr>
          <w:rFonts w:ascii="Calibri" w:eastAsia="Calibri" w:hAnsi="Calibri" w:cs="Times New Roman"/>
          <w:b/>
          <w:bCs/>
        </w:rPr>
        <w:t xml:space="preserve"> </w:t>
      </w:r>
      <w:r w:rsidR="00ED4FC4">
        <w:rPr>
          <w:rFonts w:ascii="Calibri" w:eastAsia="Calibri" w:hAnsi="Calibri" w:cs="Times New Roman"/>
          <w:b/>
          <w:bCs/>
        </w:rPr>
        <w:t xml:space="preserve">2022 </w:t>
      </w:r>
      <w:r w:rsidR="00923D0B">
        <w:rPr>
          <w:rFonts w:ascii="Calibri" w:eastAsia="Calibri" w:hAnsi="Calibri" w:cs="Times New Roman"/>
          <w:b/>
          <w:bCs/>
        </w:rPr>
        <w:t>Work Plan</w:t>
      </w:r>
      <w:r w:rsidR="0047698C" w:rsidRPr="005D7229">
        <w:rPr>
          <w:rFonts w:ascii="Calibri" w:eastAsia="Calibri" w:hAnsi="Calibri" w:cs="Times New Roman"/>
          <w:b/>
          <w:bCs/>
        </w:rPr>
        <w:t xml:space="preserve"> </w:t>
      </w:r>
      <w:r w:rsidR="005D7229">
        <w:rPr>
          <w:rFonts w:ascii="Calibri" w:eastAsia="Calibri" w:hAnsi="Calibri" w:cs="Times New Roman"/>
        </w:rPr>
        <w:t>–</w:t>
      </w:r>
      <w:r w:rsidR="005D7229" w:rsidRPr="005D7229">
        <w:rPr>
          <w:rFonts w:ascii="Calibri" w:eastAsia="Calibri" w:hAnsi="Calibri" w:cs="Times New Roman"/>
        </w:rPr>
        <w:t xml:space="preserve"> </w:t>
      </w:r>
    </w:p>
    <w:p w14:paraId="3F61E989" w14:textId="77777777" w:rsidR="00210A38" w:rsidRPr="00CF749A" w:rsidRDefault="003D3318" w:rsidP="00210A38">
      <w:pPr>
        <w:pStyle w:val="ListParagraph"/>
        <w:numPr>
          <w:ilvl w:val="1"/>
          <w:numId w:val="3"/>
        </w:numPr>
        <w:rPr>
          <w:rFonts w:ascii="Calibri" w:eastAsia="Calibri" w:hAnsi="Calibri" w:cs="Times New Roman"/>
        </w:rPr>
      </w:pPr>
      <w:hyperlink r:id="rId7" w:history="1">
        <w:r w:rsidR="000444F4" w:rsidRPr="00F95ED4">
          <w:rPr>
            <w:rStyle w:val="Hyperlink"/>
            <w:rFonts w:ascii="Calibri" w:eastAsia="Calibri" w:hAnsi="Calibri" w:cs="Times New Roman"/>
            <w:b/>
            <w:bCs/>
          </w:rPr>
          <w:t>ESCOP Grand Challenge Briefs</w:t>
        </w:r>
        <w:r w:rsidR="005F60EA" w:rsidRPr="00F95ED4">
          <w:rPr>
            <w:rStyle w:val="Hyperlink"/>
            <w:rFonts w:ascii="Calibri" w:eastAsia="Calibri" w:hAnsi="Calibri" w:cs="Times New Roman"/>
            <w:b/>
            <w:bCs/>
          </w:rPr>
          <w:t xml:space="preserve"> Template</w:t>
        </w:r>
        <w:r w:rsidR="00451CA6" w:rsidRPr="00F95ED4">
          <w:rPr>
            <w:rStyle w:val="Hyperlink"/>
            <w:rFonts w:ascii="Calibri" w:eastAsia="Calibri" w:hAnsi="Calibri" w:cs="Times New Roman"/>
            <w:b/>
            <w:bCs/>
          </w:rPr>
          <w:t>s</w:t>
        </w:r>
      </w:hyperlink>
      <w:r w:rsidR="003D10DC" w:rsidRPr="00F95ED4">
        <w:rPr>
          <w:rStyle w:val="Hyperlink"/>
          <w:rFonts w:ascii="Calibri" w:eastAsia="Calibri" w:hAnsi="Calibri" w:cs="Times New Roman"/>
          <w:b/>
          <w:bCs/>
        </w:rPr>
        <w:t>-</w:t>
      </w:r>
      <w:r w:rsidR="003D10DC">
        <w:rPr>
          <w:rStyle w:val="Hyperlink"/>
          <w:rFonts w:ascii="Calibri" w:eastAsia="Calibri" w:hAnsi="Calibri" w:cs="Times New Roman"/>
        </w:rPr>
        <w:t xml:space="preserve"> </w:t>
      </w:r>
      <w:r w:rsidR="00210A38" w:rsidRPr="006267F0">
        <w:rPr>
          <w:rFonts w:ascii="Calibri" w:eastAsia="Calibri" w:hAnsi="Calibri" w:cs="Times New Roman"/>
        </w:rPr>
        <w:t>Susan asked if there was an easier way to share the templates</w:t>
      </w:r>
      <w:r w:rsidR="00210A38">
        <w:rPr>
          <w:rFonts w:ascii="Calibri" w:eastAsia="Calibri" w:hAnsi="Calibri" w:cs="Times New Roman"/>
        </w:rPr>
        <w:t xml:space="preserve">? They are difficult to access through CSU’s SharePoint. Bret and Jenn will work on a better sharing strategy.  </w:t>
      </w:r>
    </w:p>
    <w:p w14:paraId="35B4699E" w14:textId="0855AD64" w:rsidR="008316EF" w:rsidRDefault="003D3318" w:rsidP="00665295">
      <w:pPr>
        <w:pStyle w:val="ListParagraph"/>
        <w:numPr>
          <w:ilvl w:val="1"/>
          <w:numId w:val="3"/>
        </w:numPr>
        <w:rPr>
          <w:rFonts w:ascii="Calibri" w:eastAsia="Calibri" w:hAnsi="Calibri" w:cs="Times New Roman"/>
        </w:rPr>
      </w:pPr>
      <w:hyperlink r:id="rId8" w:history="1">
        <w:r w:rsidR="008316EF" w:rsidRPr="00F95ED4">
          <w:rPr>
            <w:rStyle w:val="Hyperlink"/>
            <w:rFonts w:ascii="Calibri" w:eastAsia="Calibri" w:hAnsi="Calibri" w:cs="Times New Roman"/>
            <w:b/>
            <w:bCs/>
          </w:rPr>
          <w:t>Interactive Map of Branch Experiment Stations</w:t>
        </w:r>
      </w:hyperlink>
      <w:r w:rsidR="000034B4" w:rsidRPr="00F95ED4">
        <w:rPr>
          <w:rStyle w:val="Hyperlink"/>
          <w:rFonts w:ascii="Calibri" w:eastAsia="Calibri" w:hAnsi="Calibri" w:cs="Times New Roman"/>
          <w:b/>
          <w:bCs/>
        </w:rPr>
        <w:t xml:space="preserve">- </w:t>
      </w:r>
      <w:r w:rsidR="00FF4027" w:rsidRPr="00736922">
        <w:rPr>
          <w:rStyle w:val="Hyperlink"/>
          <w:rFonts w:ascii="Calibri" w:eastAsia="Calibri" w:hAnsi="Calibri" w:cs="Times New Roman"/>
          <w:color w:val="auto"/>
          <w:u w:val="none"/>
        </w:rPr>
        <w:t>Jenn</w:t>
      </w:r>
      <w:r w:rsidR="00FF4027" w:rsidRPr="00210A38">
        <w:rPr>
          <w:rStyle w:val="Hyperlink"/>
          <w:rFonts w:ascii="Calibri" w:eastAsia="Calibri" w:hAnsi="Calibri" w:cs="Times New Roman"/>
          <w:color w:val="auto"/>
          <w:u w:val="none"/>
        </w:rPr>
        <w:t xml:space="preserve"> continues to work with CSU to make updates. Jenn has updated the raw data file, but CSU </w:t>
      </w:r>
      <w:r w:rsidR="00517C8E">
        <w:rPr>
          <w:rStyle w:val="Hyperlink"/>
          <w:rFonts w:ascii="Calibri" w:eastAsia="Calibri" w:hAnsi="Calibri" w:cs="Times New Roman"/>
          <w:color w:val="auto"/>
          <w:u w:val="none"/>
        </w:rPr>
        <w:t>has the software to</w:t>
      </w:r>
      <w:r w:rsidR="00FF4027" w:rsidRPr="00210A38">
        <w:rPr>
          <w:rStyle w:val="Hyperlink"/>
          <w:rFonts w:ascii="Calibri" w:eastAsia="Calibri" w:hAnsi="Calibri" w:cs="Times New Roman"/>
          <w:color w:val="auto"/>
          <w:u w:val="none"/>
        </w:rPr>
        <w:t xml:space="preserve"> make the </w:t>
      </w:r>
      <w:r w:rsidR="00210A38" w:rsidRPr="00210A38">
        <w:rPr>
          <w:rStyle w:val="Hyperlink"/>
          <w:rFonts w:ascii="Calibri" w:eastAsia="Calibri" w:hAnsi="Calibri" w:cs="Times New Roman"/>
          <w:color w:val="auto"/>
          <w:u w:val="none"/>
        </w:rPr>
        <w:t>final integration updates. This should be completed soon.</w:t>
      </w:r>
      <w:r w:rsidR="00210A38" w:rsidRPr="00210A38">
        <w:rPr>
          <w:rStyle w:val="Hyperlink"/>
          <w:rFonts w:ascii="Calibri" w:eastAsia="Calibri" w:hAnsi="Calibri" w:cs="Times New Roman"/>
          <w:color w:val="auto"/>
        </w:rPr>
        <w:t xml:space="preserve"> </w:t>
      </w:r>
    </w:p>
    <w:p w14:paraId="7C451C13" w14:textId="545C4367" w:rsidR="00E90C8E" w:rsidRDefault="003D3318" w:rsidP="00E90C8E">
      <w:pPr>
        <w:pStyle w:val="ListParagraph"/>
        <w:numPr>
          <w:ilvl w:val="1"/>
          <w:numId w:val="3"/>
        </w:numPr>
        <w:rPr>
          <w:rFonts w:ascii="Calibri" w:eastAsia="Calibri" w:hAnsi="Calibri" w:cs="Times New Roman"/>
        </w:rPr>
      </w:pPr>
      <w:hyperlink r:id="rId9" w:history="1">
        <w:r w:rsidR="00E90C8E" w:rsidRPr="00CA7D70">
          <w:rPr>
            <w:rStyle w:val="Hyperlink"/>
            <w:rFonts w:ascii="Calibri" w:eastAsia="Calibri" w:hAnsi="Calibri" w:cs="Times New Roman"/>
            <w:b/>
            <w:bCs/>
          </w:rPr>
          <w:t>Excellence in Multistate Research Award Nominations</w:t>
        </w:r>
      </w:hyperlink>
      <w:r w:rsidR="00E90C8E" w:rsidRPr="00CA7D70">
        <w:rPr>
          <w:rFonts w:ascii="Calibri" w:eastAsia="Calibri" w:hAnsi="Calibri" w:cs="Times New Roman"/>
        </w:rPr>
        <w:t xml:space="preserve"> </w:t>
      </w:r>
      <w:r w:rsidR="00210A38">
        <w:rPr>
          <w:rFonts w:ascii="Calibri" w:eastAsia="Calibri" w:hAnsi="Calibri" w:cs="Times New Roman"/>
        </w:rPr>
        <w:t xml:space="preserve">– it was suggested to collect an electronic ballot for </w:t>
      </w:r>
      <w:r w:rsidR="002A0753">
        <w:rPr>
          <w:rFonts w:ascii="Calibri" w:eastAsia="Calibri" w:hAnsi="Calibri" w:cs="Times New Roman"/>
        </w:rPr>
        <w:t>approval,</w:t>
      </w:r>
      <w:r w:rsidR="00210A38">
        <w:rPr>
          <w:rFonts w:ascii="Calibri" w:eastAsia="Calibri" w:hAnsi="Calibri" w:cs="Times New Roman"/>
        </w:rPr>
        <w:t xml:space="preserve"> </w:t>
      </w:r>
      <w:r w:rsidR="00097554">
        <w:rPr>
          <w:rFonts w:ascii="Calibri" w:eastAsia="Calibri" w:hAnsi="Calibri" w:cs="Times New Roman"/>
        </w:rPr>
        <w:t xml:space="preserve">we are waiting for votes </w:t>
      </w:r>
      <w:r w:rsidR="00210A38">
        <w:rPr>
          <w:rFonts w:ascii="Calibri" w:eastAsia="Calibri" w:hAnsi="Calibri" w:cs="Times New Roman"/>
        </w:rPr>
        <w:t xml:space="preserve">and should be able to make announcement by the end of the week. </w:t>
      </w:r>
    </w:p>
    <w:p w14:paraId="63E661A3" w14:textId="474FBC2B" w:rsidR="001E4CA9" w:rsidRPr="001E4CA9" w:rsidRDefault="001E4CA9" w:rsidP="001E4CA9">
      <w:pPr>
        <w:pStyle w:val="ListParagraph"/>
        <w:numPr>
          <w:ilvl w:val="1"/>
          <w:numId w:val="3"/>
        </w:numPr>
        <w:rPr>
          <w:rFonts w:ascii="Calibri" w:eastAsia="Calibri" w:hAnsi="Calibri" w:cs="Times New Roman"/>
        </w:rPr>
      </w:pPr>
      <w:r w:rsidRPr="00F95ED4">
        <w:rPr>
          <w:rFonts w:ascii="Calibri" w:eastAsia="Calibri" w:hAnsi="Calibri" w:cs="Times New Roman"/>
          <w:b/>
          <w:bCs/>
        </w:rPr>
        <w:t>Response to NASEM BANR Blue Ribbon Panel’s Preliminary Observations</w:t>
      </w:r>
      <w:r w:rsidR="00210A38">
        <w:rPr>
          <w:rFonts w:ascii="Calibri" w:eastAsia="Calibri" w:hAnsi="Calibri" w:cs="Times New Roman"/>
        </w:rPr>
        <w:t>- see the meeting invite for comp</w:t>
      </w:r>
      <w:r w:rsidR="00EC4C60">
        <w:rPr>
          <w:rFonts w:ascii="Calibri" w:eastAsia="Calibri" w:hAnsi="Calibri" w:cs="Times New Roman"/>
        </w:rPr>
        <w:t>lete details.</w:t>
      </w:r>
      <w:r w:rsidR="00715C60">
        <w:rPr>
          <w:rFonts w:ascii="Calibri" w:eastAsia="Calibri" w:hAnsi="Calibri" w:cs="Times New Roman"/>
        </w:rPr>
        <w:t xml:space="preserve"> </w:t>
      </w:r>
      <w:r w:rsidR="00400E0C">
        <w:rPr>
          <w:rFonts w:ascii="Calibri" w:eastAsia="Calibri" w:hAnsi="Calibri" w:cs="Times New Roman"/>
        </w:rPr>
        <w:t xml:space="preserve">Members met after data was collected to refine final response that was submitted. </w:t>
      </w:r>
      <w:r w:rsidR="00EC4C60">
        <w:rPr>
          <w:rFonts w:ascii="Calibri" w:eastAsia="Calibri" w:hAnsi="Calibri" w:cs="Times New Roman"/>
        </w:rPr>
        <w:t xml:space="preserve"> </w:t>
      </w:r>
    </w:p>
    <w:p w14:paraId="4B79FAEF" w14:textId="38005ACA" w:rsidR="001E4CA9" w:rsidRPr="00FF129A" w:rsidRDefault="00FF129A" w:rsidP="00056C28">
      <w:pPr>
        <w:pStyle w:val="ListParagraph"/>
        <w:numPr>
          <w:ilvl w:val="1"/>
          <w:numId w:val="3"/>
        </w:numPr>
        <w:rPr>
          <w:rFonts w:ascii="Calibri" w:eastAsia="Calibri" w:hAnsi="Calibri" w:cs="Times New Roman"/>
        </w:rPr>
      </w:pPr>
      <w:r w:rsidRPr="00F95ED4">
        <w:rPr>
          <w:rFonts w:ascii="Calibri" w:eastAsia="Calibri" w:hAnsi="Calibri" w:cs="Times New Roman"/>
          <w:b/>
          <w:bCs/>
        </w:rPr>
        <w:t>Crosswalk of multistate portfolio against emerging NIFA priorities and the ESCOP Grand Challenges</w:t>
      </w:r>
      <w:r w:rsidR="003E07B1" w:rsidRPr="00F95ED4">
        <w:rPr>
          <w:rFonts w:ascii="Calibri" w:eastAsia="Calibri" w:hAnsi="Calibri" w:cs="Times New Roman"/>
          <w:b/>
          <w:bCs/>
        </w:rPr>
        <w:t>-</w:t>
      </w:r>
      <w:r w:rsidR="003E07B1">
        <w:rPr>
          <w:rFonts w:ascii="Calibri" w:eastAsia="Calibri" w:hAnsi="Calibri" w:cs="Times New Roman"/>
        </w:rPr>
        <w:t xml:space="preserve"> several of the regions </w:t>
      </w:r>
      <w:r w:rsidR="00AA6A3D">
        <w:rPr>
          <w:rFonts w:ascii="Calibri" w:eastAsia="Calibri" w:hAnsi="Calibri" w:cs="Times New Roman"/>
        </w:rPr>
        <w:t xml:space="preserve">worked with their review </w:t>
      </w:r>
      <w:r w:rsidR="005B3FE6">
        <w:rPr>
          <w:rFonts w:ascii="Calibri" w:eastAsia="Calibri" w:hAnsi="Calibri" w:cs="Times New Roman"/>
        </w:rPr>
        <w:t xml:space="preserve">committees to make the determinations. </w:t>
      </w:r>
      <w:r w:rsidR="00AA6A3D">
        <w:rPr>
          <w:rFonts w:ascii="Calibri" w:eastAsia="Calibri" w:hAnsi="Calibri" w:cs="Times New Roman"/>
        </w:rPr>
        <w:t xml:space="preserve"> </w:t>
      </w:r>
      <w:r w:rsidR="005B3FE6">
        <w:rPr>
          <w:rFonts w:ascii="Calibri" w:eastAsia="Calibri" w:hAnsi="Calibri" w:cs="Times New Roman"/>
        </w:rPr>
        <w:t xml:space="preserve">A lot of times the administrative advisors had better input to determine if </w:t>
      </w:r>
      <w:r w:rsidR="007C74D8">
        <w:rPr>
          <w:rFonts w:ascii="Calibri" w:eastAsia="Calibri" w:hAnsi="Calibri" w:cs="Times New Roman"/>
        </w:rPr>
        <w:t>an</w:t>
      </w:r>
      <w:r w:rsidR="005B3FE6">
        <w:rPr>
          <w:rFonts w:ascii="Calibri" w:eastAsia="Calibri" w:hAnsi="Calibri" w:cs="Times New Roman"/>
        </w:rPr>
        <w:t xml:space="preserve"> alignment was strong</w:t>
      </w:r>
      <w:r w:rsidR="004A5425">
        <w:rPr>
          <w:rFonts w:ascii="Calibri" w:eastAsia="Calibri" w:hAnsi="Calibri" w:cs="Times New Roman"/>
        </w:rPr>
        <w:t>,</w:t>
      </w:r>
      <w:r w:rsidR="005B3FE6">
        <w:rPr>
          <w:rFonts w:ascii="Calibri" w:eastAsia="Calibri" w:hAnsi="Calibri" w:cs="Times New Roman"/>
        </w:rPr>
        <w:t xml:space="preserve"> </w:t>
      </w:r>
      <w:r w:rsidR="008C5154">
        <w:rPr>
          <w:rFonts w:ascii="Calibri" w:eastAsia="Calibri" w:hAnsi="Calibri" w:cs="Times New Roman"/>
        </w:rPr>
        <w:t>lose</w:t>
      </w:r>
      <w:r w:rsidR="004A5425">
        <w:rPr>
          <w:rFonts w:ascii="Calibri" w:eastAsia="Calibri" w:hAnsi="Calibri" w:cs="Times New Roman"/>
        </w:rPr>
        <w:t xml:space="preserve"> or not </w:t>
      </w:r>
      <w:r w:rsidR="00663DF4">
        <w:rPr>
          <w:rFonts w:ascii="Calibri" w:eastAsia="Calibri" w:hAnsi="Calibri" w:cs="Times New Roman"/>
        </w:rPr>
        <w:t>aligned</w:t>
      </w:r>
      <w:r w:rsidR="005B3FE6">
        <w:rPr>
          <w:rFonts w:ascii="Calibri" w:eastAsia="Calibri" w:hAnsi="Calibri" w:cs="Times New Roman"/>
        </w:rPr>
        <w:t xml:space="preserve">. </w:t>
      </w:r>
      <w:r w:rsidR="00AC1CD9">
        <w:rPr>
          <w:rFonts w:ascii="Calibri" w:eastAsia="Calibri" w:hAnsi="Calibri" w:cs="Times New Roman"/>
        </w:rPr>
        <w:t xml:space="preserve">Something to </w:t>
      </w:r>
      <w:r w:rsidR="00663DF4">
        <w:rPr>
          <w:rFonts w:ascii="Calibri" w:eastAsia="Calibri" w:hAnsi="Calibri" w:cs="Times New Roman"/>
        </w:rPr>
        <w:t>consider</w:t>
      </w:r>
      <w:r w:rsidR="00AC1CD9">
        <w:rPr>
          <w:rFonts w:ascii="Calibri" w:eastAsia="Calibri" w:hAnsi="Calibri" w:cs="Times New Roman"/>
        </w:rPr>
        <w:t xml:space="preserve"> for the future is how to leverage this information. May committee</w:t>
      </w:r>
      <w:r w:rsidR="00663DF4">
        <w:rPr>
          <w:rFonts w:ascii="Calibri" w:eastAsia="Calibri" w:hAnsi="Calibri" w:cs="Times New Roman"/>
        </w:rPr>
        <w:t>’s</w:t>
      </w:r>
      <w:r w:rsidR="00AC1CD9">
        <w:rPr>
          <w:rFonts w:ascii="Calibri" w:eastAsia="Calibri" w:hAnsi="Calibri" w:cs="Times New Roman"/>
        </w:rPr>
        <w:t xml:space="preserve"> work </w:t>
      </w:r>
      <w:r w:rsidR="00663DF4">
        <w:rPr>
          <w:rFonts w:ascii="Calibri" w:eastAsia="Calibri" w:hAnsi="Calibri" w:cs="Times New Roman"/>
        </w:rPr>
        <w:t xml:space="preserve">in alignment with HATCH Act objectives, which is not surprising. </w:t>
      </w:r>
      <w:r w:rsidR="00425D09">
        <w:rPr>
          <w:rFonts w:ascii="Calibri" w:eastAsia="Calibri" w:hAnsi="Calibri" w:cs="Times New Roman"/>
        </w:rPr>
        <w:t xml:space="preserve">Gaps can easily be identified and could be target area for the future. </w:t>
      </w:r>
      <w:r w:rsidR="00865005">
        <w:rPr>
          <w:rFonts w:ascii="Calibri" w:eastAsia="Calibri" w:hAnsi="Calibri" w:cs="Times New Roman"/>
        </w:rPr>
        <w:t>Bernie noted th</w:t>
      </w:r>
      <w:r w:rsidR="0009700E">
        <w:rPr>
          <w:rFonts w:ascii="Calibri" w:eastAsia="Calibri" w:hAnsi="Calibri" w:cs="Times New Roman"/>
        </w:rPr>
        <w:t xml:space="preserve">at this information could be used to leverage political </w:t>
      </w:r>
      <w:r w:rsidR="00910B82">
        <w:rPr>
          <w:rFonts w:ascii="Calibri" w:eastAsia="Calibri" w:hAnsi="Calibri" w:cs="Times New Roman"/>
        </w:rPr>
        <w:t xml:space="preserve">support. </w:t>
      </w:r>
      <w:r w:rsidR="00865005">
        <w:rPr>
          <w:rFonts w:ascii="Calibri" w:eastAsia="Calibri" w:hAnsi="Calibri" w:cs="Times New Roman"/>
        </w:rPr>
        <w:t xml:space="preserve"> </w:t>
      </w:r>
    </w:p>
    <w:p w14:paraId="338AA4DE" w14:textId="56209C0A" w:rsidR="0077138A" w:rsidRDefault="0077138A" w:rsidP="0077138A">
      <w:pPr>
        <w:pStyle w:val="ListParagraph"/>
        <w:numPr>
          <w:ilvl w:val="0"/>
          <w:numId w:val="3"/>
        </w:numPr>
        <w:rPr>
          <w:rFonts w:eastAsia="Times New Roman"/>
        </w:rPr>
      </w:pPr>
      <w:r>
        <w:rPr>
          <w:rFonts w:eastAsia="Times New Roman"/>
          <w:b/>
          <w:bCs/>
        </w:rPr>
        <w:t>Monthly Meeting Schedule</w:t>
      </w:r>
      <w:r w:rsidR="00C57F3B">
        <w:rPr>
          <w:rFonts w:eastAsia="Times New Roman"/>
          <w:b/>
          <w:bCs/>
        </w:rPr>
        <w:t xml:space="preserve"> </w:t>
      </w:r>
      <w:r w:rsidRPr="00C57F3B">
        <w:rPr>
          <w:rFonts w:eastAsia="Times New Roman"/>
        </w:rPr>
        <w:t>–</w:t>
      </w:r>
      <w:r>
        <w:rPr>
          <w:rFonts w:eastAsia="Times New Roman"/>
          <w:b/>
          <w:bCs/>
        </w:rPr>
        <w:t xml:space="preserve"> </w:t>
      </w:r>
      <w:r w:rsidR="00986838">
        <w:rPr>
          <w:rFonts w:eastAsia="Times New Roman"/>
        </w:rPr>
        <w:t xml:space="preserve">Bernie confirmed </w:t>
      </w:r>
      <w:r w:rsidR="000A26FF">
        <w:rPr>
          <w:rFonts w:eastAsia="Times New Roman"/>
        </w:rPr>
        <w:t xml:space="preserve">the next meeting dates. </w:t>
      </w:r>
    </w:p>
    <w:p w14:paraId="68E3B7E1" w14:textId="5CC294AE" w:rsidR="0077138A" w:rsidRPr="00AB508C" w:rsidRDefault="0077138A" w:rsidP="0077138A">
      <w:pPr>
        <w:ind w:left="1440"/>
        <w:rPr>
          <w:b/>
          <w:bCs/>
        </w:rPr>
      </w:pPr>
      <w:r w:rsidRPr="00AB508C">
        <w:rPr>
          <w:b/>
          <w:bCs/>
        </w:rPr>
        <w:t>4-5 pm ET the first Monday of each month</w:t>
      </w:r>
    </w:p>
    <w:p w14:paraId="76AF8A60" w14:textId="3072998F" w:rsidR="00184C5B" w:rsidRDefault="00184C5B" w:rsidP="0077138A">
      <w:pPr>
        <w:ind w:left="1440"/>
        <w:rPr>
          <w:b/>
          <w:bCs/>
          <w:i/>
          <w:iCs/>
        </w:rPr>
      </w:pPr>
      <w:r>
        <w:rPr>
          <w:b/>
          <w:bCs/>
          <w:i/>
          <w:iCs/>
        </w:rPr>
        <w:t xml:space="preserve">September </w:t>
      </w:r>
      <w:r w:rsidR="002A4C66">
        <w:rPr>
          <w:b/>
          <w:bCs/>
          <w:i/>
          <w:iCs/>
        </w:rPr>
        <w:t>6</w:t>
      </w:r>
    </w:p>
    <w:p w14:paraId="20675130" w14:textId="126A6D44" w:rsidR="00503F73" w:rsidRDefault="00503F73" w:rsidP="0077138A">
      <w:pPr>
        <w:ind w:left="1440"/>
        <w:rPr>
          <w:b/>
          <w:bCs/>
          <w:i/>
          <w:iCs/>
        </w:rPr>
      </w:pPr>
      <w:r>
        <w:rPr>
          <w:b/>
          <w:bCs/>
          <w:i/>
          <w:iCs/>
        </w:rPr>
        <w:t>ESS</w:t>
      </w:r>
      <w:r w:rsidR="00CD5866">
        <w:rPr>
          <w:b/>
          <w:bCs/>
          <w:i/>
          <w:iCs/>
        </w:rPr>
        <w:t xml:space="preserve"> Annual Meeting, September </w:t>
      </w:r>
      <w:r w:rsidR="008713D6">
        <w:rPr>
          <w:b/>
          <w:bCs/>
          <w:i/>
          <w:iCs/>
        </w:rPr>
        <w:t>28</w:t>
      </w:r>
      <w:r w:rsidR="00425D09">
        <w:rPr>
          <w:b/>
          <w:bCs/>
          <w:i/>
          <w:iCs/>
        </w:rPr>
        <w:t>, 2-3 pm</w:t>
      </w:r>
    </w:p>
    <w:p w14:paraId="28849152" w14:textId="4308796D" w:rsidR="0070029C" w:rsidRPr="005D7229" w:rsidRDefault="0077138A" w:rsidP="005D7229">
      <w:pPr>
        <w:pStyle w:val="ListParagraph"/>
        <w:numPr>
          <w:ilvl w:val="0"/>
          <w:numId w:val="3"/>
        </w:numPr>
        <w:rPr>
          <w:rFonts w:eastAsia="Times New Roman"/>
        </w:rPr>
      </w:pPr>
      <w:r w:rsidRPr="0077138A">
        <w:rPr>
          <w:b/>
          <w:bCs/>
        </w:rPr>
        <w:t>Adjourn</w:t>
      </w:r>
      <w:bookmarkEnd w:id="0"/>
    </w:p>
    <w:sectPr w:rsidR="0070029C" w:rsidRPr="005D7229" w:rsidSect="00710A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5EB"/>
    <w:multiLevelType w:val="hybridMultilevel"/>
    <w:tmpl w:val="54828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237ED0"/>
    <w:multiLevelType w:val="multilevel"/>
    <w:tmpl w:val="9B826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3624CF"/>
    <w:multiLevelType w:val="hybridMultilevel"/>
    <w:tmpl w:val="BBFADD70"/>
    <w:lvl w:ilvl="0" w:tplc="90E2A858">
      <w:start w:val="9"/>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E0965FA"/>
    <w:multiLevelType w:val="multilevel"/>
    <w:tmpl w:val="F2ECE628"/>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46F51C6"/>
    <w:multiLevelType w:val="multilevel"/>
    <w:tmpl w:val="D04690D0"/>
    <w:lvl w:ilvl="0">
      <w:start w:val="5"/>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70FD77CC"/>
    <w:multiLevelType w:val="hybridMultilevel"/>
    <w:tmpl w:val="2572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015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451757">
    <w:abstractNumId w:val="1"/>
  </w:num>
  <w:num w:numId="3" w16cid:durableId="143432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906860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742830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6075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199624">
    <w:abstractNumId w:val="3"/>
  </w:num>
  <w:num w:numId="8" w16cid:durableId="1385759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C5"/>
    <w:rsid w:val="000014A3"/>
    <w:rsid w:val="000029F4"/>
    <w:rsid w:val="000034B4"/>
    <w:rsid w:val="0000799E"/>
    <w:rsid w:val="00012D92"/>
    <w:rsid w:val="00014AD8"/>
    <w:rsid w:val="00026DE5"/>
    <w:rsid w:val="00035AA9"/>
    <w:rsid w:val="00040F94"/>
    <w:rsid w:val="00041D0F"/>
    <w:rsid w:val="000444F4"/>
    <w:rsid w:val="00050BEC"/>
    <w:rsid w:val="00076413"/>
    <w:rsid w:val="00076D74"/>
    <w:rsid w:val="000916CA"/>
    <w:rsid w:val="00091A01"/>
    <w:rsid w:val="0009700E"/>
    <w:rsid w:val="00097554"/>
    <w:rsid w:val="000A1F45"/>
    <w:rsid w:val="000A26FF"/>
    <w:rsid w:val="000A6904"/>
    <w:rsid w:val="000B5E3E"/>
    <w:rsid w:val="000E17DE"/>
    <w:rsid w:val="000E22AA"/>
    <w:rsid w:val="000F161F"/>
    <w:rsid w:val="000F7FAC"/>
    <w:rsid w:val="00103E74"/>
    <w:rsid w:val="00104389"/>
    <w:rsid w:val="00105096"/>
    <w:rsid w:val="00116353"/>
    <w:rsid w:val="00116DBC"/>
    <w:rsid w:val="001218D0"/>
    <w:rsid w:val="00121F8A"/>
    <w:rsid w:val="001259ED"/>
    <w:rsid w:val="00131232"/>
    <w:rsid w:val="0013202E"/>
    <w:rsid w:val="00134F79"/>
    <w:rsid w:val="00142C41"/>
    <w:rsid w:val="00142FD1"/>
    <w:rsid w:val="00143FC9"/>
    <w:rsid w:val="00150AC7"/>
    <w:rsid w:val="00154EE5"/>
    <w:rsid w:val="00155EDA"/>
    <w:rsid w:val="001611A5"/>
    <w:rsid w:val="0016200E"/>
    <w:rsid w:val="00164F27"/>
    <w:rsid w:val="00171242"/>
    <w:rsid w:val="001816F9"/>
    <w:rsid w:val="00184C5B"/>
    <w:rsid w:val="00185877"/>
    <w:rsid w:val="00193907"/>
    <w:rsid w:val="00197DF4"/>
    <w:rsid w:val="001A2F7A"/>
    <w:rsid w:val="001A4A23"/>
    <w:rsid w:val="001A67F3"/>
    <w:rsid w:val="001B1DEF"/>
    <w:rsid w:val="001B2ADA"/>
    <w:rsid w:val="001B3FDA"/>
    <w:rsid w:val="001E4CA9"/>
    <w:rsid w:val="001E5999"/>
    <w:rsid w:val="002067F5"/>
    <w:rsid w:val="00210A38"/>
    <w:rsid w:val="00216D39"/>
    <w:rsid w:val="00226361"/>
    <w:rsid w:val="002500B6"/>
    <w:rsid w:val="00270C3D"/>
    <w:rsid w:val="00272DFF"/>
    <w:rsid w:val="00277677"/>
    <w:rsid w:val="00281D73"/>
    <w:rsid w:val="002836FA"/>
    <w:rsid w:val="00293977"/>
    <w:rsid w:val="002A0753"/>
    <w:rsid w:val="002A30DF"/>
    <w:rsid w:val="002A4C66"/>
    <w:rsid w:val="002B0ACE"/>
    <w:rsid w:val="002C135D"/>
    <w:rsid w:val="002C3110"/>
    <w:rsid w:val="002C784F"/>
    <w:rsid w:val="002E1BF8"/>
    <w:rsid w:val="002E1EED"/>
    <w:rsid w:val="002F476A"/>
    <w:rsid w:val="002F6EA9"/>
    <w:rsid w:val="0030075B"/>
    <w:rsid w:val="00313565"/>
    <w:rsid w:val="00313694"/>
    <w:rsid w:val="00314121"/>
    <w:rsid w:val="00320345"/>
    <w:rsid w:val="00321EA3"/>
    <w:rsid w:val="003265D6"/>
    <w:rsid w:val="00327839"/>
    <w:rsid w:val="003323EB"/>
    <w:rsid w:val="00344EFE"/>
    <w:rsid w:val="00345031"/>
    <w:rsid w:val="0034552B"/>
    <w:rsid w:val="00345D5A"/>
    <w:rsid w:val="00360399"/>
    <w:rsid w:val="0037135F"/>
    <w:rsid w:val="0037780A"/>
    <w:rsid w:val="003A1625"/>
    <w:rsid w:val="003A22F3"/>
    <w:rsid w:val="003D10DC"/>
    <w:rsid w:val="003D24D4"/>
    <w:rsid w:val="003D3318"/>
    <w:rsid w:val="003D4A6B"/>
    <w:rsid w:val="003E07B1"/>
    <w:rsid w:val="003F4E6E"/>
    <w:rsid w:val="00400E0C"/>
    <w:rsid w:val="00421CE2"/>
    <w:rsid w:val="00425D09"/>
    <w:rsid w:val="004316B2"/>
    <w:rsid w:val="0043521F"/>
    <w:rsid w:val="00435C3B"/>
    <w:rsid w:val="00451CA6"/>
    <w:rsid w:val="0046558B"/>
    <w:rsid w:val="00465F54"/>
    <w:rsid w:val="004712BC"/>
    <w:rsid w:val="0047698C"/>
    <w:rsid w:val="004A3249"/>
    <w:rsid w:val="004A5425"/>
    <w:rsid w:val="004A5692"/>
    <w:rsid w:val="004B3757"/>
    <w:rsid w:val="004B4BE2"/>
    <w:rsid w:val="004C3D1C"/>
    <w:rsid w:val="004D3A93"/>
    <w:rsid w:val="004D5BD5"/>
    <w:rsid w:val="004E2D93"/>
    <w:rsid w:val="004E7978"/>
    <w:rsid w:val="00503F73"/>
    <w:rsid w:val="0050622C"/>
    <w:rsid w:val="00517C8E"/>
    <w:rsid w:val="00520C39"/>
    <w:rsid w:val="00520ED1"/>
    <w:rsid w:val="0053072F"/>
    <w:rsid w:val="00535CB7"/>
    <w:rsid w:val="005465E7"/>
    <w:rsid w:val="00547623"/>
    <w:rsid w:val="005567B7"/>
    <w:rsid w:val="005735EB"/>
    <w:rsid w:val="005766F3"/>
    <w:rsid w:val="00594163"/>
    <w:rsid w:val="005950DE"/>
    <w:rsid w:val="005B3404"/>
    <w:rsid w:val="005B3FE6"/>
    <w:rsid w:val="005D2F7A"/>
    <w:rsid w:val="005D7229"/>
    <w:rsid w:val="005E70DA"/>
    <w:rsid w:val="005F60EA"/>
    <w:rsid w:val="005F6610"/>
    <w:rsid w:val="00606369"/>
    <w:rsid w:val="00611162"/>
    <w:rsid w:val="00623231"/>
    <w:rsid w:val="006241AA"/>
    <w:rsid w:val="006267F0"/>
    <w:rsid w:val="00634158"/>
    <w:rsid w:val="0064034F"/>
    <w:rsid w:val="00661525"/>
    <w:rsid w:val="00661EA9"/>
    <w:rsid w:val="00663DF4"/>
    <w:rsid w:val="0066464B"/>
    <w:rsid w:val="00666A5E"/>
    <w:rsid w:val="00674591"/>
    <w:rsid w:val="006A1A08"/>
    <w:rsid w:val="006A258F"/>
    <w:rsid w:val="006A584B"/>
    <w:rsid w:val="006A7845"/>
    <w:rsid w:val="006E0544"/>
    <w:rsid w:val="0070029C"/>
    <w:rsid w:val="00703B14"/>
    <w:rsid w:val="0071079E"/>
    <w:rsid w:val="00710A8B"/>
    <w:rsid w:val="00715C60"/>
    <w:rsid w:val="00725F6D"/>
    <w:rsid w:val="007323B9"/>
    <w:rsid w:val="00736922"/>
    <w:rsid w:val="0074156C"/>
    <w:rsid w:val="007421DA"/>
    <w:rsid w:val="00742C09"/>
    <w:rsid w:val="0075499B"/>
    <w:rsid w:val="00755AC3"/>
    <w:rsid w:val="0076191B"/>
    <w:rsid w:val="0077138A"/>
    <w:rsid w:val="0077400A"/>
    <w:rsid w:val="00775561"/>
    <w:rsid w:val="007820D2"/>
    <w:rsid w:val="00784257"/>
    <w:rsid w:val="00792DC5"/>
    <w:rsid w:val="007944D8"/>
    <w:rsid w:val="007967BC"/>
    <w:rsid w:val="007B64DF"/>
    <w:rsid w:val="007B726D"/>
    <w:rsid w:val="007C74D8"/>
    <w:rsid w:val="007D0456"/>
    <w:rsid w:val="007D789B"/>
    <w:rsid w:val="007D7C26"/>
    <w:rsid w:val="007E37B9"/>
    <w:rsid w:val="007E45D1"/>
    <w:rsid w:val="007E534C"/>
    <w:rsid w:val="007F0264"/>
    <w:rsid w:val="00802690"/>
    <w:rsid w:val="00816931"/>
    <w:rsid w:val="008276FA"/>
    <w:rsid w:val="008316EF"/>
    <w:rsid w:val="00835071"/>
    <w:rsid w:val="008373BF"/>
    <w:rsid w:val="008432E7"/>
    <w:rsid w:val="00865005"/>
    <w:rsid w:val="008713D6"/>
    <w:rsid w:val="008716E8"/>
    <w:rsid w:val="00891CDF"/>
    <w:rsid w:val="0089240D"/>
    <w:rsid w:val="008937E0"/>
    <w:rsid w:val="008A3A37"/>
    <w:rsid w:val="008B7A56"/>
    <w:rsid w:val="008B7A97"/>
    <w:rsid w:val="008C5154"/>
    <w:rsid w:val="008D3F53"/>
    <w:rsid w:val="008D5803"/>
    <w:rsid w:val="008E10E0"/>
    <w:rsid w:val="008E4656"/>
    <w:rsid w:val="008F1A7D"/>
    <w:rsid w:val="00903CAA"/>
    <w:rsid w:val="00910B82"/>
    <w:rsid w:val="009121BE"/>
    <w:rsid w:val="009201CE"/>
    <w:rsid w:val="00923D0B"/>
    <w:rsid w:val="0093676B"/>
    <w:rsid w:val="00952387"/>
    <w:rsid w:val="0095432D"/>
    <w:rsid w:val="00966A4E"/>
    <w:rsid w:val="00986838"/>
    <w:rsid w:val="00992E86"/>
    <w:rsid w:val="009A4720"/>
    <w:rsid w:val="009B3BF3"/>
    <w:rsid w:val="009B3E19"/>
    <w:rsid w:val="009B7973"/>
    <w:rsid w:val="009C074A"/>
    <w:rsid w:val="009C17EB"/>
    <w:rsid w:val="009F1D18"/>
    <w:rsid w:val="009F6922"/>
    <w:rsid w:val="00A02234"/>
    <w:rsid w:val="00A30EB3"/>
    <w:rsid w:val="00A32585"/>
    <w:rsid w:val="00A34290"/>
    <w:rsid w:val="00A41721"/>
    <w:rsid w:val="00A42DDF"/>
    <w:rsid w:val="00A431FF"/>
    <w:rsid w:val="00A44D1E"/>
    <w:rsid w:val="00A535F2"/>
    <w:rsid w:val="00A565A1"/>
    <w:rsid w:val="00A575D6"/>
    <w:rsid w:val="00A649F2"/>
    <w:rsid w:val="00AA0D37"/>
    <w:rsid w:val="00AA1462"/>
    <w:rsid w:val="00AA6A3D"/>
    <w:rsid w:val="00AB0503"/>
    <w:rsid w:val="00AB508C"/>
    <w:rsid w:val="00AB73C3"/>
    <w:rsid w:val="00AC03B2"/>
    <w:rsid w:val="00AC1CD9"/>
    <w:rsid w:val="00AD46E7"/>
    <w:rsid w:val="00AE0E6A"/>
    <w:rsid w:val="00AE4087"/>
    <w:rsid w:val="00AE4A6E"/>
    <w:rsid w:val="00AE5187"/>
    <w:rsid w:val="00AF03C5"/>
    <w:rsid w:val="00AF5AF0"/>
    <w:rsid w:val="00AF5C01"/>
    <w:rsid w:val="00B059C9"/>
    <w:rsid w:val="00B10A88"/>
    <w:rsid w:val="00B127E0"/>
    <w:rsid w:val="00B12D81"/>
    <w:rsid w:val="00B21990"/>
    <w:rsid w:val="00B47328"/>
    <w:rsid w:val="00B47AD7"/>
    <w:rsid w:val="00B53E78"/>
    <w:rsid w:val="00B560E1"/>
    <w:rsid w:val="00B6163E"/>
    <w:rsid w:val="00B9626E"/>
    <w:rsid w:val="00BA5024"/>
    <w:rsid w:val="00BB11B2"/>
    <w:rsid w:val="00BB3E57"/>
    <w:rsid w:val="00BD68F7"/>
    <w:rsid w:val="00BE22AD"/>
    <w:rsid w:val="00BE2BB8"/>
    <w:rsid w:val="00BF0F0A"/>
    <w:rsid w:val="00C201A3"/>
    <w:rsid w:val="00C269D1"/>
    <w:rsid w:val="00C57F3B"/>
    <w:rsid w:val="00C61009"/>
    <w:rsid w:val="00C81771"/>
    <w:rsid w:val="00CA15A8"/>
    <w:rsid w:val="00CA259A"/>
    <w:rsid w:val="00CA3FCB"/>
    <w:rsid w:val="00CA7D70"/>
    <w:rsid w:val="00CC5775"/>
    <w:rsid w:val="00CD4A4E"/>
    <w:rsid w:val="00CD5866"/>
    <w:rsid w:val="00CD6CE1"/>
    <w:rsid w:val="00CD7F27"/>
    <w:rsid w:val="00CE3A8B"/>
    <w:rsid w:val="00CF223B"/>
    <w:rsid w:val="00CF24CF"/>
    <w:rsid w:val="00CF3BBD"/>
    <w:rsid w:val="00CF59BF"/>
    <w:rsid w:val="00CF5B10"/>
    <w:rsid w:val="00CF64E0"/>
    <w:rsid w:val="00CF749A"/>
    <w:rsid w:val="00D2292B"/>
    <w:rsid w:val="00D265B8"/>
    <w:rsid w:val="00D275AB"/>
    <w:rsid w:val="00D318F7"/>
    <w:rsid w:val="00D33942"/>
    <w:rsid w:val="00D46427"/>
    <w:rsid w:val="00D47B62"/>
    <w:rsid w:val="00D676E6"/>
    <w:rsid w:val="00D70194"/>
    <w:rsid w:val="00D75916"/>
    <w:rsid w:val="00D826A1"/>
    <w:rsid w:val="00DA1096"/>
    <w:rsid w:val="00DA35E8"/>
    <w:rsid w:val="00DB1DF6"/>
    <w:rsid w:val="00DB1E41"/>
    <w:rsid w:val="00DB3DB3"/>
    <w:rsid w:val="00DB6E9C"/>
    <w:rsid w:val="00DC2AAD"/>
    <w:rsid w:val="00DC6CA6"/>
    <w:rsid w:val="00DD5117"/>
    <w:rsid w:val="00DE66EC"/>
    <w:rsid w:val="00E035F1"/>
    <w:rsid w:val="00E12DC8"/>
    <w:rsid w:val="00E26000"/>
    <w:rsid w:val="00E405CE"/>
    <w:rsid w:val="00E47CFF"/>
    <w:rsid w:val="00E53FD3"/>
    <w:rsid w:val="00E776BE"/>
    <w:rsid w:val="00E77EE4"/>
    <w:rsid w:val="00E81411"/>
    <w:rsid w:val="00E81716"/>
    <w:rsid w:val="00E84D07"/>
    <w:rsid w:val="00E90C8E"/>
    <w:rsid w:val="00E957E6"/>
    <w:rsid w:val="00EA040B"/>
    <w:rsid w:val="00EA080C"/>
    <w:rsid w:val="00EA23DF"/>
    <w:rsid w:val="00EA7B53"/>
    <w:rsid w:val="00EB58D9"/>
    <w:rsid w:val="00EC4C60"/>
    <w:rsid w:val="00ED4FC4"/>
    <w:rsid w:val="00EF39DB"/>
    <w:rsid w:val="00F056FB"/>
    <w:rsid w:val="00F533FF"/>
    <w:rsid w:val="00F53B92"/>
    <w:rsid w:val="00F72530"/>
    <w:rsid w:val="00F92CC5"/>
    <w:rsid w:val="00F92FEC"/>
    <w:rsid w:val="00F95ED4"/>
    <w:rsid w:val="00FC740D"/>
    <w:rsid w:val="00FD22EE"/>
    <w:rsid w:val="00FD553D"/>
    <w:rsid w:val="00FD7023"/>
    <w:rsid w:val="00FE0170"/>
    <w:rsid w:val="00FE0E0E"/>
    <w:rsid w:val="00FE11E5"/>
    <w:rsid w:val="00FE4FE4"/>
    <w:rsid w:val="00FF129A"/>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B3DF"/>
  <w15:chartTrackingRefBased/>
  <w15:docId w15:val="{502F1CF9-0FC5-40D6-873D-D5A32D99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5"/>
    <w:rPr>
      <w:color w:val="0000FF"/>
      <w:u w:val="single"/>
    </w:rPr>
  </w:style>
  <w:style w:type="table" w:styleId="TableGrid">
    <w:name w:val="Table Grid"/>
    <w:basedOn w:val="TableNormal"/>
    <w:uiPriority w:val="39"/>
    <w:rsid w:val="00792D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DC5"/>
    <w:rPr>
      <w:color w:val="605E5C"/>
      <w:shd w:val="clear" w:color="auto" w:fill="E1DFDD"/>
    </w:rPr>
  </w:style>
  <w:style w:type="paragraph" w:styleId="ListParagraph">
    <w:name w:val="List Paragraph"/>
    <w:basedOn w:val="Normal"/>
    <w:uiPriority w:val="34"/>
    <w:qFormat/>
    <w:rsid w:val="00792DC5"/>
    <w:pPr>
      <w:ind w:left="720"/>
      <w:contextualSpacing/>
    </w:pPr>
  </w:style>
  <w:style w:type="paragraph" w:customStyle="1" w:styleId="xmsonormal">
    <w:name w:val="x_msonormal"/>
    <w:basedOn w:val="Normal"/>
    <w:rsid w:val="00360399"/>
    <w:rPr>
      <w:rFonts w:ascii="Calibri" w:hAnsi="Calibri" w:cs="Calibri"/>
      <w:sz w:val="22"/>
      <w:szCs w:val="22"/>
    </w:rPr>
  </w:style>
  <w:style w:type="character" w:styleId="Strong">
    <w:name w:val="Strong"/>
    <w:basedOn w:val="DefaultParagraphFont"/>
    <w:uiPriority w:val="22"/>
    <w:qFormat/>
    <w:rsid w:val="0095432D"/>
    <w:rPr>
      <w:b/>
      <w:bCs/>
    </w:rPr>
  </w:style>
  <w:style w:type="character" w:styleId="FollowedHyperlink">
    <w:name w:val="FollowedHyperlink"/>
    <w:basedOn w:val="DefaultParagraphFont"/>
    <w:uiPriority w:val="99"/>
    <w:semiHidden/>
    <w:unhideWhenUsed/>
    <w:rsid w:val="00A53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9212">
      <w:bodyDiv w:val="1"/>
      <w:marLeft w:val="0"/>
      <w:marRight w:val="0"/>
      <w:marTop w:val="0"/>
      <w:marBottom w:val="0"/>
      <w:divBdr>
        <w:top w:val="none" w:sz="0" w:space="0" w:color="auto"/>
        <w:left w:val="none" w:sz="0" w:space="0" w:color="auto"/>
        <w:bottom w:val="none" w:sz="0" w:space="0" w:color="auto"/>
        <w:right w:val="none" w:sz="0" w:space="0" w:color="auto"/>
      </w:divBdr>
    </w:div>
    <w:div w:id="794712472">
      <w:bodyDiv w:val="1"/>
      <w:marLeft w:val="0"/>
      <w:marRight w:val="0"/>
      <w:marTop w:val="0"/>
      <w:marBottom w:val="0"/>
      <w:divBdr>
        <w:top w:val="none" w:sz="0" w:space="0" w:color="auto"/>
        <w:left w:val="none" w:sz="0" w:space="0" w:color="auto"/>
        <w:bottom w:val="none" w:sz="0" w:space="0" w:color="auto"/>
        <w:right w:val="none" w:sz="0" w:space="0" w:color="auto"/>
      </w:divBdr>
    </w:div>
    <w:div w:id="1019892236">
      <w:bodyDiv w:val="1"/>
      <w:marLeft w:val="0"/>
      <w:marRight w:val="0"/>
      <w:marTop w:val="0"/>
      <w:marBottom w:val="0"/>
      <w:divBdr>
        <w:top w:val="none" w:sz="0" w:space="0" w:color="auto"/>
        <w:left w:val="none" w:sz="0" w:space="0" w:color="auto"/>
        <w:bottom w:val="none" w:sz="0" w:space="0" w:color="auto"/>
        <w:right w:val="none" w:sz="0" w:space="0" w:color="auto"/>
      </w:divBdr>
    </w:div>
    <w:div w:id="1211695950">
      <w:bodyDiv w:val="1"/>
      <w:marLeft w:val="0"/>
      <w:marRight w:val="0"/>
      <w:marTop w:val="0"/>
      <w:marBottom w:val="0"/>
      <w:divBdr>
        <w:top w:val="none" w:sz="0" w:space="0" w:color="auto"/>
        <w:left w:val="none" w:sz="0" w:space="0" w:color="auto"/>
        <w:bottom w:val="none" w:sz="0" w:space="0" w:color="auto"/>
        <w:right w:val="none" w:sz="0" w:space="0" w:color="auto"/>
      </w:divBdr>
    </w:div>
    <w:div w:id="1652520061">
      <w:bodyDiv w:val="1"/>
      <w:marLeft w:val="0"/>
      <w:marRight w:val="0"/>
      <w:marTop w:val="0"/>
      <w:marBottom w:val="0"/>
      <w:divBdr>
        <w:top w:val="none" w:sz="0" w:space="0" w:color="auto"/>
        <w:left w:val="none" w:sz="0" w:space="0" w:color="auto"/>
        <w:bottom w:val="none" w:sz="0" w:space="0" w:color="auto"/>
        <w:right w:val="none" w:sz="0" w:space="0" w:color="auto"/>
      </w:divBdr>
    </w:div>
    <w:div w:id="2079210870">
      <w:bodyDiv w:val="1"/>
      <w:marLeft w:val="0"/>
      <w:marRight w:val="0"/>
      <w:marTop w:val="0"/>
      <w:marBottom w:val="0"/>
      <w:divBdr>
        <w:top w:val="none" w:sz="0" w:space="0" w:color="auto"/>
        <w:left w:val="none" w:sz="0" w:space="0" w:color="auto"/>
        <w:bottom w:val="none" w:sz="0" w:space="0" w:color="auto"/>
        <w:right w:val="none" w:sz="0" w:space="0" w:color="auto"/>
      </w:divBdr>
    </w:div>
    <w:div w:id="2122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c.agsci.colostate.edu/aes/wcrc/US_Map/" TargetMode="External"/><Relationship Id="rId3" Type="http://schemas.openxmlformats.org/officeDocument/2006/relationships/settings" Target="settings.xml"/><Relationship Id="rId7" Type="http://schemas.openxmlformats.org/officeDocument/2006/relationships/hyperlink" Target="https://colostate-my.sharepoint.com/personal/sdelheim_colostate_edu/_layouts/15/onedrive.aspx?id=%2Fpersonal%2Fsdelheim%5Fcolostate%5Fedu%2FDocuments%2FScience%20Roadmap%2F2022%20Grand%20Challenge%20Templates%20for%20State%2C%20Regional%20Use&amp;g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134284585?pwd=enF0NmFlY25teUNKN3k5WUVoYUI2UT09" TargetMode="External"/><Relationship Id="rId11" Type="http://schemas.openxmlformats.org/officeDocument/2006/relationships/theme" Target="theme/theme1.xml"/><Relationship Id="rId5" Type="http://schemas.openxmlformats.org/officeDocument/2006/relationships/hyperlink" Target="http://escop.info/committee/scite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cop.info/wp-content/uploads/2017/01/2022-Excellence-Multistate-Research-Aw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Hess</dc:creator>
  <cp:keywords/>
  <dc:description/>
  <cp:lastModifiedBy>Jennifer Tippetts</cp:lastModifiedBy>
  <cp:revision>2</cp:revision>
  <dcterms:created xsi:type="dcterms:W3CDTF">2022-08-05T20:51:00Z</dcterms:created>
  <dcterms:modified xsi:type="dcterms:W3CDTF">2022-08-05T20:51:00Z</dcterms:modified>
</cp:coreProperties>
</file>