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EEE0A" w14:textId="77777777" w:rsidR="00C5321A" w:rsidRDefault="009D69F9" w:rsidP="00C5321A">
      <w:pPr>
        <w:pStyle w:val="BodyText"/>
        <w:spacing w:before="25" w:line="252" w:lineRule="auto"/>
        <w:ind w:left="0" w:right="-50" w:firstLine="0"/>
        <w:jc w:val="center"/>
        <w:rPr>
          <w:rFonts w:asciiTheme="minorHAnsi" w:hAnsiTheme="minorHAnsi" w:cstheme="minorHAnsi"/>
        </w:rPr>
      </w:pPr>
      <w:r w:rsidRPr="00356B08">
        <w:rPr>
          <w:rFonts w:asciiTheme="minorHAnsi" w:hAnsiTheme="minorHAnsi" w:cstheme="minorHAnsi"/>
        </w:rPr>
        <w:t xml:space="preserve">Meeting Notes: National IPM Coordinating Committee </w:t>
      </w:r>
    </w:p>
    <w:p w14:paraId="03614BCF" w14:textId="5F97B2B0" w:rsidR="00C841B7" w:rsidRPr="00356B08" w:rsidRDefault="009D69F9" w:rsidP="00C5321A">
      <w:pPr>
        <w:pStyle w:val="BodyText"/>
        <w:spacing w:before="25" w:line="252" w:lineRule="auto"/>
        <w:ind w:left="0" w:right="-50" w:firstLine="0"/>
        <w:jc w:val="center"/>
        <w:rPr>
          <w:rFonts w:asciiTheme="minorHAnsi" w:hAnsiTheme="minorHAnsi" w:cstheme="minorHAnsi"/>
        </w:rPr>
      </w:pPr>
      <w:r w:rsidRPr="00356B08">
        <w:rPr>
          <w:rFonts w:asciiTheme="minorHAnsi" w:hAnsiTheme="minorHAnsi" w:cstheme="minorHAnsi"/>
        </w:rPr>
        <w:t xml:space="preserve">October </w:t>
      </w:r>
      <w:r w:rsidR="00D16951" w:rsidRPr="00356B08">
        <w:rPr>
          <w:rFonts w:asciiTheme="minorHAnsi" w:hAnsiTheme="minorHAnsi" w:cstheme="minorHAnsi"/>
        </w:rPr>
        <w:t>19-20</w:t>
      </w:r>
      <w:r w:rsidRPr="00356B08">
        <w:rPr>
          <w:rFonts w:asciiTheme="minorHAnsi" w:hAnsiTheme="minorHAnsi" w:cstheme="minorHAnsi"/>
        </w:rPr>
        <w:t>, 202</w:t>
      </w:r>
      <w:r w:rsidR="00D16951" w:rsidRPr="00356B08">
        <w:rPr>
          <w:rFonts w:asciiTheme="minorHAnsi" w:hAnsiTheme="minorHAnsi" w:cstheme="minorHAnsi"/>
        </w:rPr>
        <w:t>1</w:t>
      </w:r>
      <w:r w:rsidRPr="00356B08">
        <w:rPr>
          <w:rFonts w:asciiTheme="minorHAnsi" w:hAnsiTheme="minorHAnsi" w:cstheme="minorHAnsi"/>
        </w:rPr>
        <w:t xml:space="preserve"> - Virtual Meeting</w:t>
      </w:r>
    </w:p>
    <w:p w14:paraId="44E11076" w14:textId="77777777" w:rsidR="00D16951" w:rsidRPr="00356B08" w:rsidRDefault="009D69F9" w:rsidP="00C5321A">
      <w:pPr>
        <w:pStyle w:val="BodyText"/>
        <w:spacing w:before="6" w:line="252" w:lineRule="auto"/>
        <w:ind w:left="0" w:right="-50" w:hanging="8"/>
        <w:jc w:val="center"/>
        <w:rPr>
          <w:rFonts w:asciiTheme="minorHAnsi" w:hAnsiTheme="minorHAnsi" w:cstheme="minorHAnsi"/>
        </w:rPr>
      </w:pPr>
      <w:r w:rsidRPr="00356B08">
        <w:rPr>
          <w:rFonts w:asciiTheme="minorHAnsi" w:hAnsiTheme="minorHAnsi" w:cstheme="minorHAnsi"/>
        </w:rPr>
        <w:t xml:space="preserve">Chair: </w:t>
      </w:r>
      <w:r w:rsidR="00D16951" w:rsidRPr="00356B08">
        <w:rPr>
          <w:rFonts w:asciiTheme="minorHAnsi" w:hAnsiTheme="minorHAnsi" w:cstheme="minorHAnsi"/>
        </w:rPr>
        <w:t>Jim Farrar</w:t>
      </w:r>
    </w:p>
    <w:p w14:paraId="46A5E5EB" w14:textId="5C03C323" w:rsidR="00C841B7" w:rsidRPr="00356B08" w:rsidRDefault="009D69F9" w:rsidP="00C5321A">
      <w:pPr>
        <w:pStyle w:val="BodyText"/>
        <w:spacing w:before="6" w:line="252" w:lineRule="auto"/>
        <w:ind w:left="0" w:right="-50" w:hanging="8"/>
        <w:jc w:val="center"/>
        <w:rPr>
          <w:rFonts w:asciiTheme="minorHAnsi" w:hAnsiTheme="minorHAnsi" w:cstheme="minorHAnsi"/>
        </w:rPr>
      </w:pPr>
      <w:r w:rsidRPr="00356B08">
        <w:rPr>
          <w:rFonts w:asciiTheme="minorHAnsi" w:hAnsiTheme="minorHAnsi" w:cstheme="minorHAnsi"/>
        </w:rPr>
        <w:t xml:space="preserve"> Notetaker and Chair-elect: </w:t>
      </w:r>
      <w:r w:rsidR="00D16951" w:rsidRPr="00356B08">
        <w:rPr>
          <w:rFonts w:asciiTheme="minorHAnsi" w:hAnsiTheme="minorHAnsi" w:cstheme="minorHAnsi"/>
        </w:rPr>
        <w:t>Daren Mueller</w:t>
      </w:r>
    </w:p>
    <w:p w14:paraId="6572382B" w14:textId="77777777" w:rsidR="00C841B7" w:rsidRPr="00356B08" w:rsidRDefault="00C841B7" w:rsidP="00C5321A">
      <w:pPr>
        <w:pStyle w:val="BodyText"/>
        <w:spacing w:before="1"/>
        <w:ind w:left="0" w:right="-50" w:firstLine="0"/>
        <w:rPr>
          <w:rFonts w:asciiTheme="minorHAnsi" w:hAnsiTheme="minorHAnsi" w:cstheme="minorHAnsi"/>
        </w:rPr>
      </w:pPr>
    </w:p>
    <w:p w14:paraId="75B2BB7B" w14:textId="2824A60C" w:rsidR="00C841B7" w:rsidRPr="00356B08" w:rsidRDefault="009D69F9" w:rsidP="00C5321A">
      <w:pPr>
        <w:pStyle w:val="BodyText"/>
        <w:spacing w:before="1" w:line="254" w:lineRule="auto"/>
        <w:ind w:left="0" w:right="-50" w:firstLine="0"/>
        <w:rPr>
          <w:rFonts w:asciiTheme="minorHAnsi" w:hAnsiTheme="minorHAnsi" w:cstheme="minorHAnsi"/>
        </w:rPr>
      </w:pPr>
      <w:r w:rsidRPr="00356B08">
        <w:rPr>
          <w:rFonts w:asciiTheme="minorHAnsi" w:hAnsiTheme="minorHAnsi" w:cstheme="minorHAnsi"/>
          <w:b/>
        </w:rPr>
        <w:t xml:space="preserve">Context: </w:t>
      </w:r>
      <w:r w:rsidRPr="00356B08">
        <w:rPr>
          <w:rFonts w:asciiTheme="minorHAnsi" w:hAnsiTheme="minorHAnsi" w:cstheme="minorHAnsi"/>
        </w:rPr>
        <w:t>The National Integrated Pest Management (IPM) Coordinating Committee is a committee of the Extension Committee on Organization and Policy (ECOP) and the Experiment Station Committee on Organization and Policy (ESCOP) and shall function as a subcommittee of the ESCOP Science and Technology Committee. ESCOP is a committee of the Experiment Station Section of the Board on Agriculture Assembly of the Association of Public Land-grant Universities (APLU). For more information, and to view reports and presentations from annual meetings, please visit</w:t>
      </w:r>
      <w:r w:rsidR="00C5321A">
        <w:rPr>
          <w:rFonts w:asciiTheme="minorHAnsi" w:hAnsiTheme="minorHAnsi" w:cstheme="minorHAnsi"/>
        </w:rPr>
        <w:t xml:space="preserve"> the </w:t>
      </w:r>
      <w:hyperlink r:id="rId5" w:history="1">
        <w:r w:rsidR="00C5321A" w:rsidRPr="00C5321A">
          <w:rPr>
            <w:rStyle w:val="Hyperlink"/>
            <w:rFonts w:asciiTheme="minorHAnsi" w:hAnsiTheme="minorHAnsi" w:cstheme="minorHAnsi"/>
          </w:rPr>
          <w:t>NIPMCC Website</w:t>
        </w:r>
      </w:hyperlink>
      <w:r w:rsidR="00C5321A">
        <w:rPr>
          <w:rFonts w:asciiTheme="minorHAnsi" w:hAnsiTheme="minorHAnsi" w:cstheme="minorHAnsi"/>
        </w:rPr>
        <w:t xml:space="preserve"> and </w:t>
      </w:r>
      <w:r w:rsidRPr="00356B08">
        <w:rPr>
          <w:rFonts w:asciiTheme="minorHAnsi" w:hAnsiTheme="minorHAnsi" w:cstheme="minorHAnsi"/>
        </w:rPr>
        <w:t xml:space="preserve">NIPMCC </w:t>
      </w:r>
      <w:hyperlink r:id="rId6" w:history="1">
        <w:r w:rsidRPr="00C5321A">
          <w:rPr>
            <w:rStyle w:val="Hyperlink"/>
            <w:rFonts w:asciiTheme="minorHAnsi" w:hAnsiTheme="minorHAnsi" w:cstheme="minorHAnsi"/>
          </w:rPr>
          <w:t>BaseCamp</w:t>
        </w:r>
      </w:hyperlink>
      <w:r w:rsidR="00C5321A">
        <w:rPr>
          <w:rFonts w:asciiTheme="minorHAnsi" w:hAnsiTheme="minorHAnsi" w:cstheme="minorHAnsi"/>
        </w:rPr>
        <w:t xml:space="preserve">. </w:t>
      </w:r>
    </w:p>
    <w:p w14:paraId="64CF5B56" w14:textId="77777777" w:rsidR="00C841B7" w:rsidRPr="00356B08" w:rsidRDefault="00C841B7" w:rsidP="00C5321A">
      <w:pPr>
        <w:pStyle w:val="BodyText"/>
        <w:spacing w:before="1"/>
        <w:ind w:left="0" w:right="-50" w:firstLine="0"/>
        <w:rPr>
          <w:rFonts w:asciiTheme="minorHAnsi" w:hAnsiTheme="minorHAnsi" w:cstheme="minorHAnsi"/>
        </w:rPr>
      </w:pPr>
    </w:p>
    <w:p w14:paraId="01EFE39D" w14:textId="77777777" w:rsidR="00C841B7" w:rsidRPr="00356B08" w:rsidRDefault="009D69F9" w:rsidP="00C5321A">
      <w:pPr>
        <w:pStyle w:val="Heading1"/>
        <w:spacing w:before="55"/>
        <w:ind w:left="0" w:right="-50"/>
        <w:rPr>
          <w:rFonts w:asciiTheme="minorHAnsi" w:hAnsiTheme="minorHAnsi" w:cstheme="minorHAnsi"/>
        </w:rPr>
      </w:pPr>
      <w:r w:rsidRPr="00356B08">
        <w:rPr>
          <w:rFonts w:asciiTheme="minorHAnsi" w:hAnsiTheme="minorHAnsi" w:cstheme="minorHAnsi"/>
        </w:rPr>
        <w:t>Introductions</w:t>
      </w:r>
    </w:p>
    <w:p w14:paraId="6AFBAAB1" w14:textId="77777777" w:rsidR="00C841B7" w:rsidRPr="00356B08" w:rsidRDefault="009D69F9" w:rsidP="00C5321A">
      <w:pPr>
        <w:pStyle w:val="BodyText"/>
        <w:spacing w:before="19"/>
        <w:ind w:left="0" w:right="-50" w:firstLine="0"/>
        <w:rPr>
          <w:rFonts w:asciiTheme="minorHAnsi" w:hAnsiTheme="minorHAnsi" w:cstheme="minorHAnsi"/>
        </w:rPr>
      </w:pPr>
      <w:r w:rsidRPr="00356B08">
        <w:rPr>
          <w:rFonts w:asciiTheme="minorHAnsi" w:hAnsiTheme="minorHAnsi" w:cstheme="minorHAnsi"/>
        </w:rPr>
        <w:t>Round robin introductions of the participants in the meeting. (See participant list in Appendix)</w:t>
      </w:r>
    </w:p>
    <w:p w14:paraId="53D02C08" w14:textId="77777777" w:rsidR="00C841B7" w:rsidRPr="00356B08" w:rsidRDefault="00C841B7" w:rsidP="00C5321A">
      <w:pPr>
        <w:pStyle w:val="BodyText"/>
        <w:spacing w:before="11"/>
        <w:ind w:left="0" w:right="-50" w:firstLine="0"/>
        <w:rPr>
          <w:rFonts w:asciiTheme="minorHAnsi" w:hAnsiTheme="minorHAnsi" w:cstheme="minorHAnsi"/>
        </w:rPr>
      </w:pPr>
    </w:p>
    <w:p w14:paraId="743616AE" w14:textId="0774A1A3" w:rsidR="00C841B7" w:rsidRPr="00356B08" w:rsidRDefault="00D16951" w:rsidP="00C5321A">
      <w:pPr>
        <w:pStyle w:val="Heading1"/>
        <w:ind w:left="0" w:right="-50"/>
        <w:rPr>
          <w:rFonts w:asciiTheme="minorHAnsi" w:hAnsiTheme="minorHAnsi" w:cstheme="minorHAnsi"/>
        </w:rPr>
      </w:pPr>
      <w:r w:rsidRPr="00356B08">
        <w:rPr>
          <w:rFonts w:asciiTheme="minorHAnsi" w:hAnsiTheme="minorHAnsi" w:cstheme="minorHAnsi"/>
        </w:rPr>
        <w:t>2020</w:t>
      </w:r>
      <w:r w:rsidR="009D69F9" w:rsidRPr="00356B08">
        <w:rPr>
          <w:rFonts w:asciiTheme="minorHAnsi" w:hAnsiTheme="minorHAnsi" w:cstheme="minorHAnsi"/>
        </w:rPr>
        <w:t xml:space="preserve"> Meeting Recap</w:t>
      </w:r>
    </w:p>
    <w:p w14:paraId="59605D80" w14:textId="43386CC9" w:rsidR="00C841B7" w:rsidRPr="00356B08" w:rsidRDefault="00D16951" w:rsidP="00C5321A">
      <w:pPr>
        <w:pStyle w:val="BodyText"/>
        <w:spacing w:before="14"/>
        <w:ind w:left="0" w:right="-50" w:firstLine="0"/>
        <w:rPr>
          <w:rFonts w:asciiTheme="minorHAnsi" w:hAnsiTheme="minorHAnsi" w:cstheme="minorHAnsi"/>
        </w:rPr>
      </w:pPr>
      <w:proofErr w:type="spellStart"/>
      <w:r w:rsidRPr="00356B08">
        <w:rPr>
          <w:rFonts w:asciiTheme="minorHAnsi" w:hAnsiTheme="minorHAnsi" w:cstheme="minorHAnsi"/>
        </w:rPr>
        <w:t>Danesha</w:t>
      </w:r>
      <w:proofErr w:type="spellEnd"/>
      <w:r w:rsidRPr="00356B08">
        <w:rPr>
          <w:rFonts w:asciiTheme="minorHAnsi" w:hAnsiTheme="minorHAnsi" w:cstheme="minorHAnsi"/>
        </w:rPr>
        <w:t xml:space="preserve"> Seth Carley</w:t>
      </w:r>
      <w:r w:rsidR="009D69F9" w:rsidRPr="00356B08">
        <w:rPr>
          <w:rFonts w:asciiTheme="minorHAnsi" w:hAnsiTheme="minorHAnsi" w:cstheme="minorHAnsi"/>
        </w:rPr>
        <w:t xml:space="preserve"> provided a review of the </w:t>
      </w:r>
      <w:hyperlink r:id="rId7" w:history="1">
        <w:r w:rsidRPr="00356B08">
          <w:rPr>
            <w:rStyle w:val="Hyperlink"/>
            <w:rFonts w:asciiTheme="minorHAnsi" w:hAnsiTheme="minorHAnsi" w:cstheme="minorHAnsi"/>
          </w:rPr>
          <w:t>2020</w:t>
        </w:r>
        <w:r w:rsidR="009D69F9" w:rsidRPr="00356B08">
          <w:rPr>
            <w:rStyle w:val="Hyperlink"/>
            <w:rFonts w:asciiTheme="minorHAnsi" w:hAnsiTheme="minorHAnsi" w:cstheme="minorHAnsi"/>
          </w:rPr>
          <w:t xml:space="preserve"> NIPMCC</w:t>
        </w:r>
      </w:hyperlink>
      <w:r w:rsidR="009D69F9" w:rsidRPr="00356B08">
        <w:rPr>
          <w:rFonts w:asciiTheme="minorHAnsi" w:hAnsiTheme="minorHAnsi" w:cstheme="minorHAnsi"/>
        </w:rPr>
        <w:t xml:space="preserve"> meeting as a context for today’s meeting.</w:t>
      </w:r>
    </w:p>
    <w:p w14:paraId="66B22D37" w14:textId="5C7D7AC9" w:rsidR="00354E92" w:rsidRPr="00356B08" w:rsidRDefault="00354E92" w:rsidP="00C5321A">
      <w:pPr>
        <w:pStyle w:val="BodyText"/>
        <w:spacing w:before="14"/>
        <w:ind w:left="0" w:right="-50" w:firstLine="0"/>
        <w:rPr>
          <w:rFonts w:asciiTheme="minorHAnsi" w:hAnsiTheme="minorHAnsi" w:cstheme="minorHAnsi"/>
        </w:rPr>
      </w:pPr>
    </w:p>
    <w:p w14:paraId="474233F7" w14:textId="4086AE63" w:rsidR="00356B08" w:rsidRPr="00D53CD3" w:rsidRDefault="00356B08" w:rsidP="00C5321A">
      <w:pPr>
        <w:pStyle w:val="BodyText"/>
        <w:spacing w:before="14"/>
        <w:ind w:left="0" w:right="-50" w:firstLine="0"/>
        <w:rPr>
          <w:rFonts w:asciiTheme="minorHAnsi" w:hAnsiTheme="minorHAnsi" w:cstheme="minorHAnsi"/>
          <w:b/>
          <w:bCs/>
        </w:rPr>
      </w:pPr>
      <w:r w:rsidRPr="00D53CD3">
        <w:rPr>
          <w:rFonts w:asciiTheme="minorHAnsi" w:hAnsiTheme="minorHAnsi" w:cstheme="minorHAnsi"/>
          <w:b/>
          <w:bCs/>
        </w:rPr>
        <w:t xml:space="preserve">2021 </w:t>
      </w:r>
      <w:r w:rsidR="00D53CD3" w:rsidRPr="00D53CD3">
        <w:rPr>
          <w:rFonts w:asciiTheme="minorHAnsi" w:hAnsiTheme="minorHAnsi" w:cstheme="minorHAnsi"/>
          <w:b/>
          <w:bCs/>
        </w:rPr>
        <w:t xml:space="preserve">Meeting </w:t>
      </w:r>
      <w:r w:rsidRPr="00D53CD3">
        <w:rPr>
          <w:rFonts w:asciiTheme="minorHAnsi" w:hAnsiTheme="minorHAnsi" w:cstheme="minorHAnsi"/>
          <w:b/>
          <w:bCs/>
        </w:rPr>
        <w:t>Introduction</w:t>
      </w:r>
    </w:p>
    <w:p w14:paraId="54DC48C2" w14:textId="054F54E2" w:rsidR="00354E92" w:rsidRPr="00356B08" w:rsidRDefault="00356B08" w:rsidP="00C5321A">
      <w:pPr>
        <w:pStyle w:val="BodyText"/>
        <w:spacing w:before="14"/>
        <w:ind w:left="0" w:right="-50" w:firstLine="0"/>
        <w:rPr>
          <w:rFonts w:asciiTheme="minorHAnsi" w:hAnsiTheme="minorHAnsi" w:cstheme="minorHAnsi"/>
        </w:rPr>
      </w:pPr>
      <w:r w:rsidRPr="00356B08">
        <w:rPr>
          <w:rFonts w:asciiTheme="minorHAnsi" w:hAnsiTheme="minorHAnsi" w:cstheme="minorHAnsi"/>
        </w:rPr>
        <w:t>Jim Farrar started the meeting. Gave an update on one of the projects from last year, to complete three w</w:t>
      </w:r>
      <w:r w:rsidR="00354E92" w:rsidRPr="00356B08">
        <w:rPr>
          <w:rFonts w:asciiTheme="minorHAnsi" w:hAnsiTheme="minorHAnsi" w:cstheme="minorHAnsi"/>
        </w:rPr>
        <w:t xml:space="preserve">hite papers </w:t>
      </w:r>
      <w:r w:rsidRPr="00356B08">
        <w:rPr>
          <w:rFonts w:asciiTheme="minorHAnsi" w:hAnsiTheme="minorHAnsi" w:cstheme="minorHAnsi"/>
        </w:rPr>
        <w:t>related to IPM. These have been completed and are posted on the National IPM CC website.</w:t>
      </w:r>
    </w:p>
    <w:p w14:paraId="7A800C36" w14:textId="32C89FC9" w:rsidR="002E2071" w:rsidRPr="00356B08" w:rsidRDefault="00683D0B" w:rsidP="00C5321A">
      <w:pPr>
        <w:pStyle w:val="BodyText"/>
        <w:numPr>
          <w:ilvl w:val="0"/>
          <w:numId w:val="8"/>
        </w:numPr>
        <w:spacing w:before="14"/>
        <w:ind w:left="720" w:right="-50"/>
        <w:rPr>
          <w:rFonts w:asciiTheme="minorHAnsi" w:hAnsiTheme="minorHAnsi" w:cstheme="minorHAnsi"/>
          <w:sz w:val="21"/>
          <w:szCs w:val="21"/>
        </w:rPr>
      </w:pPr>
      <w:hyperlink r:id="rId8" w:history="1">
        <w:r w:rsidR="00354E92" w:rsidRPr="00356B08">
          <w:rPr>
            <w:rStyle w:val="Hyperlink"/>
            <w:rFonts w:asciiTheme="minorHAnsi" w:hAnsiTheme="minorHAnsi" w:cstheme="minorHAnsi"/>
            <w:sz w:val="21"/>
            <w:szCs w:val="21"/>
          </w:rPr>
          <w:t>U.S. A</w:t>
        </w:r>
        <w:r w:rsidR="002E2071" w:rsidRPr="00356B08">
          <w:rPr>
            <w:rStyle w:val="Hyperlink"/>
            <w:rFonts w:asciiTheme="minorHAnsi" w:hAnsiTheme="minorHAnsi" w:cstheme="minorHAnsi"/>
            <w:sz w:val="21"/>
            <w:szCs w:val="21"/>
          </w:rPr>
          <w:t>griculture is Vulnerable to Weeds, Diseases, Insects and Other Pest Threats</w:t>
        </w:r>
      </w:hyperlink>
      <w:r w:rsidR="002E2071" w:rsidRPr="00356B08">
        <w:rPr>
          <w:rFonts w:asciiTheme="minorHAnsi" w:hAnsiTheme="minorHAnsi" w:cstheme="minorHAnsi"/>
          <w:sz w:val="21"/>
          <w:szCs w:val="21"/>
        </w:rPr>
        <w:t xml:space="preserve"> (</w:t>
      </w:r>
      <w:hyperlink r:id="rId9" w:history="1">
        <w:r w:rsidR="002E2071" w:rsidRPr="00356B08">
          <w:rPr>
            <w:rStyle w:val="Hyperlink"/>
            <w:rFonts w:asciiTheme="minorHAnsi" w:hAnsiTheme="minorHAnsi" w:cstheme="minorHAnsi"/>
            <w:sz w:val="21"/>
            <w:szCs w:val="21"/>
          </w:rPr>
          <w:t>one page version</w:t>
        </w:r>
      </w:hyperlink>
      <w:r w:rsidR="002E2071" w:rsidRPr="00356B08">
        <w:rPr>
          <w:rFonts w:asciiTheme="minorHAnsi" w:hAnsiTheme="minorHAnsi" w:cstheme="minorHAnsi"/>
          <w:sz w:val="21"/>
          <w:szCs w:val="21"/>
        </w:rPr>
        <w:t>)</w:t>
      </w:r>
    </w:p>
    <w:p w14:paraId="452C83BD" w14:textId="5B015164" w:rsidR="002E2071" w:rsidRPr="00356B08" w:rsidRDefault="00683D0B" w:rsidP="00C5321A">
      <w:pPr>
        <w:pStyle w:val="BodyText"/>
        <w:numPr>
          <w:ilvl w:val="0"/>
          <w:numId w:val="8"/>
        </w:numPr>
        <w:spacing w:before="14"/>
        <w:ind w:left="720" w:right="-50"/>
        <w:rPr>
          <w:rFonts w:asciiTheme="minorHAnsi" w:hAnsiTheme="minorHAnsi" w:cstheme="minorHAnsi"/>
          <w:sz w:val="21"/>
          <w:szCs w:val="21"/>
        </w:rPr>
      </w:pPr>
      <w:hyperlink r:id="rId10" w:history="1">
        <w:r w:rsidR="002E2071" w:rsidRPr="00356B08">
          <w:rPr>
            <w:rStyle w:val="Hyperlink"/>
            <w:rFonts w:asciiTheme="minorHAnsi" w:hAnsiTheme="minorHAnsi" w:cstheme="minorHAnsi"/>
            <w:sz w:val="21"/>
            <w:szCs w:val="21"/>
          </w:rPr>
          <w:t>The Growing Threat of Pests Resistant to Pesticides and Other Management Tactics</w:t>
        </w:r>
      </w:hyperlink>
      <w:r w:rsidR="002E2071" w:rsidRPr="00356B08">
        <w:rPr>
          <w:rFonts w:asciiTheme="minorHAnsi" w:hAnsiTheme="minorHAnsi" w:cstheme="minorHAnsi"/>
          <w:sz w:val="21"/>
          <w:szCs w:val="21"/>
        </w:rPr>
        <w:t xml:space="preserve"> (</w:t>
      </w:r>
      <w:hyperlink r:id="rId11" w:history="1">
        <w:r w:rsidR="002E2071" w:rsidRPr="00356B08">
          <w:rPr>
            <w:rStyle w:val="Hyperlink"/>
            <w:rFonts w:asciiTheme="minorHAnsi" w:hAnsiTheme="minorHAnsi" w:cstheme="minorHAnsi"/>
            <w:sz w:val="21"/>
            <w:szCs w:val="21"/>
          </w:rPr>
          <w:t>one page version</w:t>
        </w:r>
      </w:hyperlink>
      <w:r w:rsidR="002E2071" w:rsidRPr="00356B08">
        <w:rPr>
          <w:rFonts w:asciiTheme="minorHAnsi" w:hAnsiTheme="minorHAnsi" w:cstheme="minorHAnsi"/>
          <w:sz w:val="21"/>
          <w:szCs w:val="21"/>
        </w:rPr>
        <w:t>)</w:t>
      </w:r>
    </w:p>
    <w:p w14:paraId="75AA6418" w14:textId="29A24F8E" w:rsidR="002E2071" w:rsidRPr="00356B08" w:rsidRDefault="00683D0B" w:rsidP="00C5321A">
      <w:pPr>
        <w:pStyle w:val="BodyText"/>
        <w:numPr>
          <w:ilvl w:val="0"/>
          <w:numId w:val="8"/>
        </w:numPr>
        <w:spacing w:before="14"/>
        <w:ind w:left="720" w:right="-50"/>
        <w:rPr>
          <w:rFonts w:asciiTheme="minorHAnsi" w:hAnsiTheme="minorHAnsi" w:cstheme="minorHAnsi"/>
          <w:sz w:val="21"/>
          <w:szCs w:val="21"/>
        </w:rPr>
      </w:pPr>
      <w:hyperlink r:id="rId12" w:history="1">
        <w:r w:rsidR="002E2071" w:rsidRPr="00356B08">
          <w:rPr>
            <w:rStyle w:val="Hyperlink"/>
            <w:rFonts w:asciiTheme="minorHAnsi" w:hAnsiTheme="minorHAnsi" w:cstheme="minorHAnsi"/>
            <w:sz w:val="21"/>
            <w:szCs w:val="21"/>
          </w:rPr>
          <w:t>In</w:t>
        </w:r>
        <w:r w:rsidR="00356B08" w:rsidRPr="00356B08">
          <w:rPr>
            <w:rStyle w:val="Hyperlink"/>
            <w:rFonts w:asciiTheme="minorHAnsi" w:hAnsiTheme="minorHAnsi" w:cstheme="minorHAnsi"/>
            <w:sz w:val="21"/>
            <w:szCs w:val="21"/>
          </w:rPr>
          <w:t>vasive Pests: A $120 Billion-A-Year Threat to America’s Farms and Lands</w:t>
        </w:r>
      </w:hyperlink>
      <w:r w:rsidR="00356B08" w:rsidRPr="00356B08">
        <w:rPr>
          <w:rFonts w:asciiTheme="minorHAnsi" w:hAnsiTheme="minorHAnsi" w:cstheme="minorHAnsi"/>
          <w:sz w:val="21"/>
          <w:szCs w:val="21"/>
        </w:rPr>
        <w:t xml:space="preserve"> (</w:t>
      </w:r>
      <w:hyperlink r:id="rId13" w:history="1">
        <w:r w:rsidR="00356B08" w:rsidRPr="00356B08">
          <w:rPr>
            <w:rStyle w:val="Hyperlink"/>
            <w:rFonts w:asciiTheme="minorHAnsi" w:hAnsiTheme="minorHAnsi" w:cstheme="minorHAnsi"/>
            <w:sz w:val="21"/>
            <w:szCs w:val="21"/>
          </w:rPr>
          <w:t>one page version</w:t>
        </w:r>
      </w:hyperlink>
      <w:r w:rsidR="00356B08" w:rsidRPr="00356B08">
        <w:rPr>
          <w:rFonts w:asciiTheme="minorHAnsi" w:hAnsiTheme="minorHAnsi" w:cstheme="minorHAnsi"/>
          <w:sz w:val="21"/>
          <w:szCs w:val="21"/>
        </w:rPr>
        <w:t>)</w:t>
      </w:r>
    </w:p>
    <w:p w14:paraId="60EFE50B" w14:textId="77777777" w:rsidR="00C841B7" w:rsidRPr="00356B08" w:rsidRDefault="00C841B7" w:rsidP="00C5321A">
      <w:pPr>
        <w:pStyle w:val="BodyText"/>
        <w:spacing w:before="1"/>
        <w:ind w:left="0" w:right="-50" w:firstLine="0"/>
        <w:rPr>
          <w:rFonts w:asciiTheme="minorHAnsi" w:hAnsiTheme="minorHAnsi" w:cstheme="minorHAnsi"/>
        </w:rPr>
      </w:pPr>
    </w:p>
    <w:p w14:paraId="4395F2A7" w14:textId="1AFE56AA" w:rsidR="00D16951" w:rsidRPr="00356B08" w:rsidRDefault="009D69F9" w:rsidP="00C5321A">
      <w:pPr>
        <w:pStyle w:val="Heading1"/>
        <w:spacing w:before="55"/>
        <w:ind w:left="0" w:right="-50"/>
        <w:rPr>
          <w:rFonts w:asciiTheme="minorHAnsi" w:hAnsiTheme="minorHAnsi" w:cstheme="minorHAnsi"/>
        </w:rPr>
      </w:pPr>
      <w:r w:rsidRPr="00356B08">
        <w:rPr>
          <w:rFonts w:asciiTheme="minorHAnsi" w:hAnsiTheme="minorHAnsi" w:cstheme="minorHAnsi"/>
        </w:rPr>
        <w:t>NIFA Updates</w:t>
      </w:r>
      <w:r w:rsidR="0013189E" w:rsidRPr="00356B08">
        <w:rPr>
          <w:rFonts w:asciiTheme="minorHAnsi" w:hAnsiTheme="minorHAnsi" w:cstheme="minorHAnsi"/>
        </w:rPr>
        <w:t xml:space="preserve"> </w:t>
      </w:r>
      <w:r w:rsidR="0013189E" w:rsidRPr="00356B08">
        <w:rPr>
          <w:rFonts w:asciiTheme="minorHAnsi" w:hAnsiTheme="minorHAnsi" w:cstheme="minorHAnsi"/>
          <w:b w:val="0"/>
          <w:bCs w:val="0"/>
        </w:rPr>
        <w:t xml:space="preserve">(Vijay </w:t>
      </w:r>
      <w:proofErr w:type="spellStart"/>
      <w:r w:rsidR="0013189E" w:rsidRPr="00356B08">
        <w:rPr>
          <w:rFonts w:asciiTheme="minorHAnsi" w:hAnsiTheme="minorHAnsi" w:cstheme="minorHAnsi"/>
          <w:b w:val="0"/>
          <w:bCs w:val="0"/>
        </w:rPr>
        <w:t>Nandul</w:t>
      </w:r>
      <w:proofErr w:type="spellEnd"/>
      <w:r w:rsidR="0013189E" w:rsidRPr="00356B08">
        <w:rPr>
          <w:rFonts w:asciiTheme="minorHAnsi" w:hAnsiTheme="minorHAnsi" w:cstheme="minorHAnsi"/>
          <w:b w:val="0"/>
          <w:bCs w:val="0"/>
        </w:rPr>
        <w:t xml:space="preserve"> and Parag </w:t>
      </w:r>
      <w:proofErr w:type="spellStart"/>
      <w:r w:rsidR="0013189E" w:rsidRPr="00356B08">
        <w:rPr>
          <w:rFonts w:asciiTheme="minorHAnsi" w:hAnsiTheme="minorHAnsi" w:cstheme="minorHAnsi"/>
          <w:b w:val="0"/>
          <w:bCs w:val="0"/>
        </w:rPr>
        <w:t>Chitnis</w:t>
      </w:r>
      <w:proofErr w:type="spellEnd"/>
      <w:r w:rsidR="0013189E" w:rsidRPr="00356B08">
        <w:rPr>
          <w:rFonts w:asciiTheme="minorHAnsi" w:hAnsiTheme="minorHAnsi" w:cstheme="minorHAnsi"/>
          <w:b w:val="0"/>
          <w:bCs w:val="0"/>
        </w:rPr>
        <w:t>)</w:t>
      </w:r>
    </w:p>
    <w:p w14:paraId="1883AFA1" w14:textId="0979EE62" w:rsidR="00C841B7" w:rsidRPr="00356B08" w:rsidRDefault="009D69F9" w:rsidP="00C5321A">
      <w:pPr>
        <w:pStyle w:val="ListParagraph"/>
        <w:numPr>
          <w:ilvl w:val="0"/>
          <w:numId w:val="9"/>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Transformative move to Kansas City</w:t>
      </w:r>
      <w:r w:rsidR="0013189E" w:rsidRPr="00356B08">
        <w:rPr>
          <w:rFonts w:asciiTheme="minorHAnsi" w:hAnsiTheme="minorHAnsi" w:cstheme="minorHAnsi"/>
          <w:sz w:val="24"/>
          <w:szCs w:val="24"/>
        </w:rPr>
        <w:t>; several staff did not make move, but many positions have been</w:t>
      </w:r>
      <w:r w:rsidR="00356B08" w:rsidRPr="00356B08">
        <w:rPr>
          <w:rFonts w:asciiTheme="minorHAnsi" w:hAnsiTheme="minorHAnsi" w:cstheme="minorHAnsi"/>
          <w:sz w:val="24"/>
          <w:szCs w:val="24"/>
        </w:rPr>
        <w:t xml:space="preserve"> or are being</w:t>
      </w:r>
      <w:r w:rsidR="0013189E" w:rsidRPr="00356B08">
        <w:rPr>
          <w:rFonts w:asciiTheme="minorHAnsi" w:hAnsiTheme="minorHAnsi" w:cstheme="minorHAnsi"/>
          <w:sz w:val="24"/>
          <w:szCs w:val="24"/>
        </w:rPr>
        <w:t xml:space="preserve"> filled</w:t>
      </w:r>
    </w:p>
    <w:p w14:paraId="0EF579C6" w14:textId="7D0B7BCE" w:rsidR="00C841B7" w:rsidRPr="00356B08" w:rsidRDefault="0013189E" w:rsidP="00C5321A">
      <w:pPr>
        <w:pStyle w:val="ListParagraph"/>
        <w:numPr>
          <w:ilvl w:val="0"/>
          <w:numId w:val="9"/>
        </w:numPr>
        <w:tabs>
          <w:tab w:val="left" w:pos="820"/>
          <w:tab w:val="left" w:pos="821"/>
        </w:tabs>
        <w:ind w:left="720" w:right="-50"/>
        <w:rPr>
          <w:rFonts w:asciiTheme="minorHAnsi" w:hAnsiTheme="minorHAnsi" w:cstheme="minorHAnsi"/>
          <w:sz w:val="24"/>
          <w:szCs w:val="24"/>
        </w:rPr>
      </w:pPr>
      <w:r w:rsidRPr="00356B08">
        <w:rPr>
          <w:rFonts w:asciiTheme="minorHAnsi" w:hAnsiTheme="minorHAnsi" w:cstheme="minorHAnsi"/>
          <w:sz w:val="24"/>
          <w:szCs w:val="24"/>
        </w:rPr>
        <w:t>Hope to be fully staffed by January 2022; several with IPM expertise being hired</w:t>
      </w:r>
    </w:p>
    <w:p w14:paraId="0C3083DD" w14:textId="77777777" w:rsidR="0013189E" w:rsidRPr="00356B08" w:rsidRDefault="0013189E" w:rsidP="00C5321A">
      <w:pPr>
        <w:pStyle w:val="ListParagraph"/>
        <w:numPr>
          <w:ilvl w:val="0"/>
          <w:numId w:val="9"/>
        </w:numPr>
        <w:tabs>
          <w:tab w:val="left" w:pos="820"/>
          <w:tab w:val="left" w:pos="821"/>
        </w:tabs>
        <w:spacing w:line="256" w:lineRule="auto"/>
        <w:ind w:left="720" w:right="-50"/>
        <w:rPr>
          <w:rFonts w:asciiTheme="minorHAnsi" w:hAnsiTheme="minorHAnsi" w:cstheme="minorHAnsi"/>
          <w:sz w:val="24"/>
          <w:szCs w:val="24"/>
        </w:rPr>
      </w:pPr>
      <w:r w:rsidRPr="00356B08">
        <w:rPr>
          <w:rFonts w:asciiTheme="minorHAnsi" w:hAnsiTheme="minorHAnsi" w:cstheme="minorHAnsi"/>
          <w:sz w:val="24"/>
          <w:szCs w:val="24"/>
        </w:rPr>
        <w:t xml:space="preserve">AFRI and SARE funds increased </w:t>
      </w:r>
    </w:p>
    <w:p w14:paraId="7A4D62F0" w14:textId="41BFF0AD" w:rsidR="00C841B7" w:rsidRPr="00356B08" w:rsidRDefault="0013189E" w:rsidP="00C5321A">
      <w:pPr>
        <w:pStyle w:val="ListParagraph"/>
        <w:numPr>
          <w:ilvl w:val="0"/>
          <w:numId w:val="9"/>
        </w:numPr>
        <w:tabs>
          <w:tab w:val="left" w:pos="820"/>
          <w:tab w:val="left" w:pos="821"/>
        </w:tabs>
        <w:spacing w:line="256" w:lineRule="auto"/>
        <w:ind w:left="720" w:right="-50"/>
        <w:rPr>
          <w:rFonts w:asciiTheme="minorHAnsi" w:hAnsiTheme="minorHAnsi" w:cstheme="minorHAnsi"/>
          <w:sz w:val="24"/>
          <w:szCs w:val="24"/>
        </w:rPr>
      </w:pPr>
      <w:r w:rsidRPr="00356B08">
        <w:rPr>
          <w:rFonts w:asciiTheme="minorHAnsi" w:hAnsiTheme="minorHAnsi" w:cstheme="minorHAnsi"/>
          <w:sz w:val="24"/>
          <w:szCs w:val="24"/>
        </w:rPr>
        <w:t xml:space="preserve">Some new programs are available (Agribusinesses, Future Farms) </w:t>
      </w:r>
    </w:p>
    <w:p w14:paraId="05D9925E" w14:textId="2D333A97" w:rsidR="00C841B7" w:rsidRPr="00356B08" w:rsidRDefault="0013189E" w:rsidP="00C5321A">
      <w:pPr>
        <w:pStyle w:val="ListParagraph"/>
        <w:numPr>
          <w:ilvl w:val="0"/>
          <w:numId w:val="9"/>
        </w:numPr>
        <w:tabs>
          <w:tab w:val="left" w:pos="820"/>
          <w:tab w:val="left" w:pos="821"/>
        </w:tabs>
        <w:spacing w:before="9"/>
        <w:ind w:left="720" w:right="-50"/>
        <w:rPr>
          <w:rFonts w:asciiTheme="minorHAnsi" w:hAnsiTheme="minorHAnsi" w:cstheme="minorHAnsi"/>
          <w:sz w:val="24"/>
          <w:szCs w:val="24"/>
        </w:rPr>
      </w:pPr>
      <w:r w:rsidRPr="00356B08">
        <w:rPr>
          <w:rFonts w:asciiTheme="minorHAnsi" w:hAnsiTheme="minorHAnsi" w:cstheme="minorHAnsi"/>
          <w:sz w:val="24"/>
          <w:szCs w:val="24"/>
        </w:rPr>
        <w:t>Looking for reviewers for panels to sign up</w:t>
      </w:r>
    </w:p>
    <w:p w14:paraId="1956DA7F" w14:textId="77777777" w:rsidR="00D16951" w:rsidRPr="00356B08" w:rsidRDefault="00D16951" w:rsidP="00C5321A">
      <w:pPr>
        <w:pStyle w:val="BodyText"/>
        <w:spacing w:before="19" w:line="252" w:lineRule="auto"/>
        <w:ind w:left="0" w:right="-50" w:firstLine="0"/>
        <w:rPr>
          <w:rFonts w:asciiTheme="minorHAnsi" w:hAnsiTheme="minorHAnsi" w:cstheme="minorHAnsi"/>
        </w:rPr>
      </w:pPr>
    </w:p>
    <w:p w14:paraId="06D0D953" w14:textId="2769F1F5" w:rsidR="00C841B7" w:rsidRPr="00356B08" w:rsidRDefault="009D69F9" w:rsidP="00C5321A">
      <w:pPr>
        <w:pStyle w:val="BodyText"/>
        <w:spacing w:before="19" w:line="252" w:lineRule="auto"/>
        <w:ind w:left="0" w:right="-50" w:firstLine="0"/>
        <w:rPr>
          <w:rFonts w:asciiTheme="minorHAnsi" w:hAnsiTheme="minorHAnsi" w:cstheme="minorHAnsi"/>
        </w:rPr>
      </w:pPr>
      <w:r w:rsidRPr="00356B08">
        <w:rPr>
          <w:rFonts w:asciiTheme="minorHAnsi" w:hAnsiTheme="minorHAnsi" w:cstheme="minorHAnsi"/>
        </w:rPr>
        <w:t xml:space="preserve">Vijay </w:t>
      </w:r>
      <w:proofErr w:type="spellStart"/>
      <w:r w:rsidRPr="00356B08">
        <w:rPr>
          <w:rFonts w:asciiTheme="minorHAnsi" w:hAnsiTheme="minorHAnsi" w:cstheme="minorHAnsi"/>
        </w:rPr>
        <w:t>Nandula</w:t>
      </w:r>
      <w:proofErr w:type="spellEnd"/>
      <w:r w:rsidRPr="00356B08">
        <w:rPr>
          <w:rFonts w:asciiTheme="minorHAnsi" w:hAnsiTheme="minorHAnsi" w:cstheme="minorHAnsi"/>
        </w:rPr>
        <w:t xml:space="preserve"> provided an update on NIFA grant programs relevant to IPM </w:t>
      </w:r>
      <w:r w:rsidR="00D53CD3">
        <w:rPr>
          <w:rFonts w:asciiTheme="minorHAnsi" w:hAnsiTheme="minorHAnsi" w:cstheme="minorHAnsi"/>
        </w:rPr>
        <w:t>(see attached PowerPoint</w:t>
      </w:r>
      <w:r w:rsidRPr="00356B08">
        <w:rPr>
          <w:rFonts w:asciiTheme="minorHAnsi" w:hAnsiTheme="minorHAnsi" w:cstheme="minorHAnsi"/>
        </w:rPr>
        <w:t>)</w:t>
      </w:r>
    </w:p>
    <w:p w14:paraId="152DE8F9" w14:textId="77777777" w:rsidR="00C841B7" w:rsidRPr="00356B08" w:rsidRDefault="00C841B7" w:rsidP="00C5321A">
      <w:pPr>
        <w:pStyle w:val="BodyText"/>
        <w:spacing w:before="11"/>
        <w:ind w:left="0" w:right="-50" w:firstLine="0"/>
        <w:rPr>
          <w:rFonts w:asciiTheme="minorHAnsi" w:hAnsiTheme="minorHAnsi" w:cstheme="minorHAnsi"/>
        </w:rPr>
      </w:pPr>
    </w:p>
    <w:p w14:paraId="773254F8" w14:textId="7D012EAB" w:rsidR="0013189E" w:rsidRPr="00356B08" w:rsidRDefault="0013189E" w:rsidP="00C5321A">
      <w:pPr>
        <w:pStyle w:val="BodyText"/>
        <w:spacing w:before="4"/>
        <w:ind w:left="0" w:right="-50" w:firstLine="0"/>
        <w:rPr>
          <w:rFonts w:asciiTheme="minorHAnsi" w:hAnsiTheme="minorHAnsi" w:cstheme="minorHAnsi"/>
        </w:rPr>
      </w:pPr>
      <w:r w:rsidRPr="00356B08">
        <w:rPr>
          <w:rFonts w:asciiTheme="minorHAnsi" w:hAnsiTheme="minorHAnsi" w:cstheme="minorHAnsi"/>
          <w:b/>
          <w:bCs/>
        </w:rPr>
        <w:t>ARFI Tactical Sciences Update</w:t>
      </w:r>
      <w:r w:rsidRPr="00356B08">
        <w:rPr>
          <w:rFonts w:asciiTheme="minorHAnsi" w:hAnsiTheme="minorHAnsi" w:cstheme="minorHAnsi"/>
        </w:rPr>
        <w:t xml:space="preserve"> (Marty Draper)</w:t>
      </w:r>
    </w:p>
    <w:p w14:paraId="0B42FA36" w14:textId="7F7EF220" w:rsidR="0013189E" w:rsidRPr="00356B08" w:rsidRDefault="0013189E" w:rsidP="00C5321A">
      <w:pPr>
        <w:pStyle w:val="ListParagraph"/>
        <w:numPr>
          <w:ilvl w:val="0"/>
          <w:numId w:val="5"/>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Funded by AFRI in 2019</w:t>
      </w:r>
    </w:p>
    <w:p w14:paraId="09252607" w14:textId="076FB462" w:rsidR="00354E92" w:rsidRPr="00356B08" w:rsidRDefault="00354E92" w:rsidP="00C5321A">
      <w:pPr>
        <w:pStyle w:val="ListParagraph"/>
        <w:numPr>
          <w:ilvl w:val="0"/>
          <w:numId w:val="5"/>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 xml:space="preserve">Integration of applied science programs to protect plant and animal agriculture from pests, </w:t>
      </w:r>
      <w:r w:rsidRPr="00356B08">
        <w:rPr>
          <w:rFonts w:asciiTheme="minorHAnsi" w:hAnsiTheme="minorHAnsi" w:cstheme="minorHAnsi"/>
          <w:sz w:val="24"/>
          <w:szCs w:val="24"/>
        </w:rPr>
        <w:lastRenderedPageBreak/>
        <w:t>contaminants, and disasters; looking at ways to improve relations across groups</w:t>
      </w:r>
    </w:p>
    <w:p w14:paraId="7993E97F" w14:textId="2D1CBE08" w:rsidR="00354E92" w:rsidRPr="00356B08" w:rsidRDefault="00354E92" w:rsidP="00C5321A">
      <w:pPr>
        <w:pStyle w:val="ListParagraph"/>
        <w:numPr>
          <w:ilvl w:val="0"/>
          <w:numId w:val="5"/>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Several interviews, podcasts, and analyses are completed</w:t>
      </w:r>
    </w:p>
    <w:p w14:paraId="794DD0B7" w14:textId="4C2B7674" w:rsidR="0013189E" w:rsidRPr="00356B08" w:rsidRDefault="0013189E" w:rsidP="00C5321A">
      <w:pPr>
        <w:pStyle w:val="ListParagraph"/>
        <w:numPr>
          <w:ilvl w:val="0"/>
          <w:numId w:val="5"/>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Seeing good networking between groups involved in detection, regulation, new technologies but lots of areas for improvement</w:t>
      </w:r>
    </w:p>
    <w:p w14:paraId="0FCAA768" w14:textId="239FFFF7" w:rsidR="0013189E" w:rsidRPr="00356B08" w:rsidRDefault="0013189E" w:rsidP="00C5321A">
      <w:pPr>
        <w:pStyle w:val="ListParagraph"/>
        <w:numPr>
          <w:ilvl w:val="0"/>
          <w:numId w:val="5"/>
        </w:numPr>
        <w:tabs>
          <w:tab w:val="left" w:pos="820"/>
          <w:tab w:val="left" w:pos="821"/>
        </w:tabs>
        <w:spacing w:before="30"/>
        <w:ind w:left="720" w:right="-50"/>
        <w:rPr>
          <w:rFonts w:asciiTheme="minorHAnsi" w:hAnsiTheme="minorHAnsi" w:cstheme="minorHAnsi"/>
          <w:sz w:val="24"/>
          <w:szCs w:val="24"/>
        </w:rPr>
      </w:pPr>
      <w:r w:rsidRPr="00356B08">
        <w:rPr>
          <w:rFonts w:asciiTheme="minorHAnsi" w:hAnsiTheme="minorHAnsi" w:cstheme="minorHAnsi"/>
          <w:sz w:val="24"/>
          <w:szCs w:val="24"/>
        </w:rPr>
        <w:t>Building relationships with organizations such as EDEN is a gap</w:t>
      </w:r>
    </w:p>
    <w:p w14:paraId="3168599F" w14:textId="1BEA96C4" w:rsidR="0013189E" w:rsidRPr="00356B08" w:rsidRDefault="0013189E" w:rsidP="00C5321A">
      <w:pPr>
        <w:pStyle w:val="BodyText"/>
        <w:spacing w:before="4"/>
        <w:ind w:left="0" w:right="-50" w:firstLine="0"/>
        <w:rPr>
          <w:rFonts w:asciiTheme="minorHAnsi" w:hAnsiTheme="minorHAnsi" w:cstheme="minorHAnsi"/>
        </w:rPr>
      </w:pPr>
    </w:p>
    <w:p w14:paraId="11A6A18A" w14:textId="5FB0899B" w:rsidR="0013189E" w:rsidRPr="00356B08" w:rsidRDefault="0013189E" w:rsidP="00C5321A">
      <w:pPr>
        <w:pStyle w:val="BodyText"/>
        <w:spacing w:before="4"/>
        <w:ind w:left="0" w:right="-50" w:firstLine="0"/>
        <w:rPr>
          <w:rFonts w:asciiTheme="minorHAnsi" w:hAnsiTheme="minorHAnsi" w:cstheme="minorHAnsi"/>
        </w:rPr>
      </w:pPr>
      <w:r w:rsidRPr="00356B08">
        <w:rPr>
          <w:rFonts w:asciiTheme="minorHAnsi" w:hAnsiTheme="minorHAnsi" w:cstheme="minorHAnsi"/>
          <w:b/>
          <w:bCs/>
        </w:rPr>
        <w:t>Farming and Food Narrative Project Update</w:t>
      </w:r>
      <w:r w:rsidRPr="00356B08">
        <w:rPr>
          <w:rFonts w:asciiTheme="minorHAnsi" w:hAnsiTheme="minorHAnsi" w:cstheme="minorHAnsi"/>
        </w:rPr>
        <w:t xml:space="preserve"> (Michael </w:t>
      </w:r>
      <w:proofErr w:type="spellStart"/>
      <w:r w:rsidRPr="00356B08">
        <w:rPr>
          <w:rFonts w:asciiTheme="minorHAnsi" w:hAnsiTheme="minorHAnsi" w:cstheme="minorHAnsi"/>
        </w:rPr>
        <w:t>Rozyne</w:t>
      </w:r>
      <w:proofErr w:type="spellEnd"/>
      <w:r w:rsidRPr="00356B08">
        <w:rPr>
          <w:rFonts w:asciiTheme="minorHAnsi" w:hAnsiTheme="minorHAnsi" w:cstheme="minorHAnsi"/>
        </w:rPr>
        <w:t>)</w:t>
      </w:r>
    </w:p>
    <w:p w14:paraId="18531DEA" w14:textId="77777777" w:rsidR="009B2ED5" w:rsidRPr="00356B08" w:rsidRDefault="009B2ED5" w:rsidP="00C5321A">
      <w:pPr>
        <w:pStyle w:val="ListParagraph"/>
        <w:numPr>
          <w:ilvl w:val="0"/>
          <w:numId w:val="6"/>
        </w:numPr>
        <w:tabs>
          <w:tab w:val="left" w:pos="820"/>
          <w:tab w:val="left" w:pos="821"/>
        </w:tabs>
        <w:ind w:right="-50"/>
        <w:rPr>
          <w:rFonts w:asciiTheme="minorHAnsi" w:hAnsiTheme="minorHAnsi" w:cstheme="minorHAnsi"/>
          <w:sz w:val="24"/>
          <w:szCs w:val="24"/>
        </w:rPr>
      </w:pPr>
      <w:r w:rsidRPr="00356B08">
        <w:rPr>
          <w:rFonts w:asciiTheme="minorHAnsi" w:hAnsiTheme="minorHAnsi" w:cstheme="minorHAnsi"/>
          <w:sz w:val="24"/>
          <w:szCs w:val="24"/>
        </w:rPr>
        <w:t xml:space="preserve">Collaboration of IPM Voice, </w:t>
      </w:r>
      <w:proofErr w:type="spellStart"/>
      <w:r w:rsidRPr="00356B08">
        <w:rPr>
          <w:rFonts w:asciiTheme="minorHAnsi" w:hAnsiTheme="minorHAnsi" w:cstheme="minorHAnsi"/>
          <w:sz w:val="24"/>
          <w:szCs w:val="24"/>
        </w:rPr>
        <w:t>RedTomato</w:t>
      </w:r>
      <w:proofErr w:type="spellEnd"/>
      <w:r w:rsidRPr="00356B08">
        <w:rPr>
          <w:rFonts w:asciiTheme="minorHAnsi" w:hAnsiTheme="minorHAnsi" w:cstheme="minorHAnsi"/>
          <w:sz w:val="24"/>
          <w:szCs w:val="24"/>
        </w:rPr>
        <w:t>, and Frameworks Institute</w:t>
      </w:r>
    </w:p>
    <w:p w14:paraId="47AF57E6" w14:textId="77777777" w:rsidR="009B2ED5" w:rsidRPr="00356B08" w:rsidRDefault="009B2ED5" w:rsidP="00C5321A">
      <w:pPr>
        <w:pStyle w:val="ListParagraph"/>
        <w:numPr>
          <w:ilvl w:val="0"/>
          <w:numId w:val="6"/>
        </w:numPr>
        <w:tabs>
          <w:tab w:val="left" w:pos="820"/>
          <w:tab w:val="left" w:pos="821"/>
        </w:tabs>
        <w:ind w:right="-50"/>
        <w:rPr>
          <w:rFonts w:asciiTheme="minorHAnsi" w:hAnsiTheme="minorHAnsi" w:cstheme="minorHAnsi"/>
          <w:sz w:val="24"/>
          <w:szCs w:val="24"/>
        </w:rPr>
      </w:pPr>
      <w:r w:rsidRPr="00356B08">
        <w:rPr>
          <w:rFonts w:asciiTheme="minorHAnsi" w:hAnsiTheme="minorHAnsi" w:cstheme="minorHAnsi"/>
          <w:sz w:val="24"/>
          <w:szCs w:val="24"/>
        </w:rPr>
        <w:t>Addressing communication challenge through social science of mental frames</w:t>
      </w:r>
    </w:p>
    <w:p w14:paraId="729B6AB8" w14:textId="5572C1EF" w:rsidR="0013189E" w:rsidRPr="00356B08" w:rsidRDefault="009B2ED5" w:rsidP="00C5321A">
      <w:pPr>
        <w:pStyle w:val="ListParagraph"/>
        <w:numPr>
          <w:ilvl w:val="0"/>
          <w:numId w:val="6"/>
        </w:numPr>
        <w:tabs>
          <w:tab w:val="left" w:pos="820"/>
          <w:tab w:val="left" w:pos="821"/>
        </w:tabs>
        <w:spacing w:before="30"/>
        <w:ind w:right="-50"/>
        <w:rPr>
          <w:rFonts w:asciiTheme="minorHAnsi" w:hAnsiTheme="minorHAnsi" w:cstheme="minorHAnsi"/>
          <w:sz w:val="24"/>
          <w:szCs w:val="24"/>
        </w:rPr>
      </w:pPr>
      <w:r>
        <w:rPr>
          <w:rFonts w:asciiTheme="minorHAnsi" w:hAnsiTheme="minorHAnsi" w:cstheme="minorHAnsi"/>
          <w:sz w:val="24"/>
          <w:szCs w:val="24"/>
        </w:rPr>
        <w:t>Several of his points ended up influencing the discussions during the Public IPM Enterprise Strategic Plan (see below)</w:t>
      </w:r>
    </w:p>
    <w:p w14:paraId="55441753" w14:textId="5782BF0F" w:rsidR="0013189E" w:rsidRPr="00356B08" w:rsidRDefault="0013189E" w:rsidP="00C5321A">
      <w:pPr>
        <w:pStyle w:val="BodyText"/>
        <w:spacing w:before="0" w:line="254" w:lineRule="auto"/>
        <w:ind w:left="0" w:right="-50" w:firstLine="0"/>
        <w:rPr>
          <w:rFonts w:asciiTheme="minorHAnsi" w:hAnsiTheme="minorHAnsi" w:cstheme="minorHAnsi"/>
        </w:rPr>
      </w:pPr>
    </w:p>
    <w:p w14:paraId="4DE87A90" w14:textId="403773F6" w:rsidR="0013189E" w:rsidRPr="00356B08" w:rsidRDefault="0013189E" w:rsidP="00C5321A">
      <w:pPr>
        <w:pStyle w:val="BodyText"/>
        <w:spacing w:before="0" w:line="254" w:lineRule="auto"/>
        <w:ind w:left="0" w:right="-50" w:firstLine="0"/>
        <w:rPr>
          <w:rFonts w:asciiTheme="minorHAnsi" w:hAnsiTheme="minorHAnsi" w:cstheme="minorHAnsi"/>
        </w:rPr>
      </w:pPr>
      <w:r w:rsidRPr="00356B08">
        <w:rPr>
          <w:rFonts w:asciiTheme="minorHAnsi" w:hAnsiTheme="minorHAnsi" w:cstheme="minorHAnsi"/>
          <w:b/>
          <w:bCs/>
        </w:rPr>
        <w:t>IR-4 Update</w:t>
      </w:r>
      <w:r w:rsidRPr="00356B08">
        <w:rPr>
          <w:rFonts w:asciiTheme="minorHAnsi" w:hAnsiTheme="minorHAnsi" w:cstheme="minorHAnsi"/>
        </w:rPr>
        <w:t xml:space="preserve"> (Jerry Baron)</w:t>
      </w:r>
    </w:p>
    <w:p w14:paraId="741D4356" w14:textId="069E8A1E" w:rsidR="00354E92" w:rsidRPr="00855807" w:rsidRDefault="00354E92" w:rsidP="00C5321A">
      <w:pPr>
        <w:pStyle w:val="ListParagraph"/>
        <w:numPr>
          <w:ilvl w:val="0"/>
          <w:numId w:val="7"/>
        </w:numPr>
        <w:tabs>
          <w:tab w:val="left" w:pos="820"/>
          <w:tab w:val="left" w:pos="821"/>
        </w:tabs>
        <w:spacing w:before="30"/>
        <w:ind w:left="720" w:right="-50"/>
        <w:rPr>
          <w:rFonts w:asciiTheme="minorHAnsi" w:hAnsiTheme="minorHAnsi" w:cstheme="minorHAnsi"/>
          <w:sz w:val="24"/>
          <w:szCs w:val="24"/>
        </w:rPr>
      </w:pPr>
      <w:r w:rsidRPr="00855807">
        <w:rPr>
          <w:rFonts w:asciiTheme="minorHAnsi" w:hAnsiTheme="minorHAnsi" w:cstheme="minorHAnsi"/>
          <w:sz w:val="24"/>
          <w:szCs w:val="24"/>
        </w:rPr>
        <w:t>Moved to NCSU</w:t>
      </w:r>
      <w:r w:rsidR="006953B5">
        <w:rPr>
          <w:rFonts w:asciiTheme="minorHAnsi" w:hAnsiTheme="minorHAnsi" w:cstheme="minorHAnsi"/>
          <w:sz w:val="24"/>
          <w:szCs w:val="24"/>
        </w:rPr>
        <w:t>; officially started October 1, 2021; new hires, people are getting settled in</w:t>
      </w:r>
    </w:p>
    <w:p w14:paraId="5306A168" w14:textId="49F79D67" w:rsidR="00855807" w:rsidRPr="00855807" w:rsidRDefault="00855807" w:rsidP="00C5321A">
      <w:pPr>
        <w:pStyle w:val="ListParagraph"/>
        <w:numPr>
          <w:ilvl w:val="0"/>
          <w:numId w:val="7"/>
        </w:numPr>
        <w:tabs>
          <w:tab w:val="left" w:pos="820"/>
          <w:tab w:val="left" w:pos="821"/>
        </w:tabs>
        <w:spacing w:before="30"/>
        <w:ind w:left="720" w:right="-50"/>
        <w:rPr>
          <w:rFonts w:asciiTheme="minorHAnsi" w:hAnsiTheme="minorHAnsi" w:cstheme="minorHAnsi"/>
          <w:sz w:val="24"/>
          <w:szCs w:val="24"/>
        </w:rPr>
      </w:pPr>
      <w:r w:rsidRPr="00855807">
        <w:rPr>
          <w:rFonts w:asciiTheme="minorHAnsi" w:hAnsiTheme="minorHAnsi" w:cstheme="minorHAnsi"/>
          <w:sz w:val="24"/>
          <w:szCs w:val="24"/>
        </w:rPr>
        <w:t>Funding is limited for new projects</w:t>
      </w:r>
    </w:p>
    <w:p w14:paraId="5D017114" w14:textId="5714DF8A" w:rsidR="0013189E" w:rsidRPr="00356B08" w:rsidRDefault="0013189E" w:rsidP="00C5321A">
      <w:pPr>
        <w:pStyle w:val="BodyText"/>
        <w:spacing w:before="0" w:line="254" w:lineRule="auto"/>
        <w:ind w:left="0" w:right="-50" w:firstLine="0"/>
        <w:rPr>
          <w:rFonts w:asciiTheme="minorHAnsi" w:hAnsiTheme="minorHAnsi" w:cstheme="minorHAnsi"/>
        </w:rPr>
      </w:pPr>
    </w:p>
    <w:p w14:paraId="19C0C083" w14:textId="22662223" w:rsidR="00354E92" w:rsidRPr="00356B08" w:rsidRDefault="00354E92" w:rsidP="00C5321A">
      <w:pPr>
        <w:pStyle w:val="Heading1"/>
        <w:ind w:left="0" w:right="-50"/>
        <w:rPr>
          <w:rFonts w:asciiTheme="minorHAnsi" w:hAnsiTheme="minorHAnsi" w:cstheme="minorHAnsi"/>
          <w:b w:val="0"/>
        </w:rPr>
      </w:pPr>
      <w:r w:rsidRPr="00356B08">
        <w:rPr>
          <w:rFonts w:asciiTheme="minorHAnsi" w:hAnsiTheme="minorHAnsi" w:cstheme="minorHAnsi"/>
        </w:rPr>
        <w:t xml:space="preserve">Pesticide Applicators in Time of COVID </w:t>
      </w:r>
      <w:r w:rsidRPr="00356B08">
        <w:rPr>
          <w:rFonts w:asciiTheme="minorHAnsi" w:hAnsiTheme="minorHAnsi" w:cstheme="minorHAnsi"/>
          <w:b w:val="0"/>
        </w:rPr>
        <w:t>(Tom Smith and Wayne Buhler)</w:t>
      </w:r>
    </w:p>
    <w:p w14:paraId="5EEE1991" w14:textId="2DA48F20" w:rsidR="00855807" w:rsidRPr="00855807" w:rsidRDefault="009B2ED5" w:rsidP="00C5321A">
      <w:pPr>
        <w:pStyle w:val="ListParagraph"/>
        <w:numPr>
          <w:ilvl w:val="0"/>
          <w:numId w:val="7"/>
        </w:numPr>
        <w:tabs>
          <w:tab w:val="left" w:pos="820"/>
          <w:tab w:val="left" w:pos="821"/>
        </w:tabs>
        <w:spacing w:before="30" w:line="256" w:lineRule="auto"/>
        <w:ind w:left="720" w:right="-50"/>
        <w:rPr>
          <w:rFonts w:asciiTheme="minorHAnsi" w:hAnsiTheme="minorHAnsi" w:cstheme="minorHAnsi"/>
          <w:sz w:val="24"/>
          <w:szCs w:val="24"/>
        </w:rPr>
      </w:pPr>
      <w:r w:rsidRPr="00855807">
        <w:rPr>
          <w:rFonts w:asciiTheme="minorHAnsi" w:hAnsiTheme="minorHAnsi" w:cstheme="minorHAnsi"/>
          <w:sz w:val="24"/>
          <w:szCs w:val="24"/>
        </w:rPr>
        <w:t xml:space="preserve">Had a </w:t>
      </w:r>
      <w:r w:rsidR="00855807" w:rsidRPr="00855807">
        <w:rPr>
          <w:rFonts w:asciiTheme="minorHAnsi" w:hAnsiTheme="minorHAnsi" w:cstheme="minorHAnsi"/>
          <w:sz w:val="24"/>
          <w:szCs w:val="24"/>
        </w:rPr>
        <w:t xml:space="preserve">PACT </w:t>
      </w:r>
      <w:r w:rsidRPr="00855807">
        <w:rPr>
          <w:rFonts w:asciiTheme="minorHAnsi" w:hAnsiTheme="minorHAnsi" w:cstheme="minorHAnsi"/>
          <w:sz w:val="24"/>
          <w:szCs w:val="24"/>
        </w:rPr>
        <w:t>meeting in Denver</w:t>
      </w:r>
      <w:r w:rsidR="00855807" w:rsidRPr="00855807">
        <w:rPr>
          <w:rFonts w:asciiTheme="minorHAnsi" w:hAnsiTheme="minorHAnsi" w:cstheme="minorHAnsi"/>
          <w:sz w:val="24"/>
          <w:szCs w:val="24"/>
        </w:rPr>
        <w:t xml:space="preserve"> – IPM and PESP</w:t>
      </w:r>
    </w:p>
    <w:p w14:paraId="0261C50C" w14:textId="122B91D3" w:rsidR="009B2ED5" w:rsidRPr="00855807" w:rsidRDefault="00855807" w:rsidP="00C5321A">
      <w:pPr>
        <w:pStyle w:val="ListParagraph"/>
        <w:numPr>
          <w:ilvl w:val="0"/>
          <w:numId w:val="7"/>
        </w:numPr>
        <w:tabs>
          <w:tab w:val="left" w:pos="820"/>
          <w:tab w:val="left" w:pos="821"/>
        </w:tabs>
        <w:spacing w:before="30" w:line="256" w:lineRule="auto"/>
        <w:ind w:left="720" w:right="-50"/>
        <w:rPr>
          <w:rFonts w:asciiTheme="minorHAnsi" w:hAnsiTheme="minorHAnsi" w:cstheme="minorHAnsi"/>
          <w:sz w:val="24"/>
          <w:szCs w:val="24"/>
        </w:rPr>
      </w:pPr>
      <w:r w:rsidRPr="00855807">
        <w:rPr>
          <w:rFonts w:asciiTheme="minorHAnsi" w:hAnsiTheme="minorHAnsi" w:cstheme="minorHAnsi"/>
          <w:sz w:val="24"/>
          <w:szCs w:val="24"/>
        </w:rPr>
        <w:t>L</w:t>
      </w:r>
      <w:r w:rsidR="009B2ED5" w:rsidRPr="00855807">
        <w:rPr>
          <w:rFonts w:asciiTheme="minorHAnsi" w:hAnsiTheme="minorHAnsi" w:cstheme="minorHAnsi"/>
          <w:sz w:val="24"/>
          <w:szCs w:val="24"/>
        </w:rPr>
        <w:t xml:space="preserve">ooking for ways to </w:t>
      </w:r>
      <w:r w:rsidRPr="00855807">
        <w:rPr>
          <w:rFonts w:asciiTheme="minorHAnsi" w:hAnsiTheme="minorHAnsi" w:cstheme="minorHAnsi"/>
          <w:sz w:val="24"/>
          <w:szCs w:val="24"/>
        </w:rPr>
        <w:t>collaborate, building relationship through collaborations</w:t>
      </w:r>
    </w:p>
    <w:p w14:paraId="3071E1A7" w14:textId="77777777" w:rsidR="0013189E" w:rsidRPr="00356B08" w:rsidRDefault="0013189E" w:rsidP="00C5321A">
      <w:pPr>
        <w:pStyle w:val="BodyText"/>
        <w:spacing w:before="0" w:line="254" w:lineRule="auto"/>
        <w:ind w:left="0" w:right="-50" w:firstLine="0"/>
        <w:rPr>
          <w:rFonts w:asciiTheme="minorHAnsi" w:hAnsiTheme="minorHAnsi" w:cstheme="minorHAnsi"/>
        </w:rPr>
      </w:pPr>
    </w:p>
    <w:p w14:paraId="79C22901" w14:textId="54FD988F" w:rsidR="00D53CD3" w:rsidRDefault="00D53CD3" w:rsidP="00C5321A">
      <w:pPr>
        <w:pStyle w:val="BodyText"/>
        <w:spacing w:before="0" w:line="254" w:lineRule="auto"/>
        <w:ind w:left="0" w:right="-50" w:firstLine="0"/>
        <w:rPr>
          <w:rFonts w:asciiTheme="minorHAnsi" w:hAnsiTheme="minorHAnsi" w:cstheme="minorHAnsi"/>
        </w:rPr>
      </w:pPr>
      <w:r w:rsidRPr="009B2ED5">
        <w:rPr>
          <w:rFonts w:asciiTheme="minorHAnsi" w:hAnsiTheme="minorHAnsi" w:cstheme="minorHAnsi"/>
          <w:b/>
          <w:bCs/>
        </w:rPr>
        <w:t>Public IPM Enterprise Strategic Plan Concept</w:t>
      </w:r>
      <w:r w:rsidR="009B2ED5">
        <w:rPr>
          <w:rFonts w:asciiTheme="minorHAnsi" w:hAnsiTheme="minorHAnsi" w:cstheme="minorHAnsi"/>
        </w:rPr>
        <w:t xml:space="preserve"> (Jim Farrar)</w:t>
      </w:r>
    </w:p>
    <w:p w14:paraId="1FD2955F" w14:textId="1A953CCF" w:rsidR="009B2ED5" w:rsidRDefault="009B2ED5" w:rsidP="00C5321A">
      <w:pPr>
        <w:pStyle w:val="BodyText"/>
        <w:spacing w:before="0" w:line="254" w:lineRule="auto"/>
        <w:ind w:left="0" w:right="-50" w:firstLine="0"/>
        <w:rPr>
          <w:rFonts w:asciiTheme="minorHAnsi" w:hAnsiTheme="minorHAnsi" w:cstheme="minorHAnsi"/>
        </w:rPr>
      </w:pPr>
      <w:r>
        <w:rPr>
          <w:rFonts w:asciiTheme="minorHAnsi" w:hAnsiTheme="minorHAnsi" w:cstheme="minorHAnsi"/>
        </w:rPr>
        <w:t>Had breakout groups discuss these four questions. These discussions were summarized and will help the Strategic Plan Writing Committee [if anyone wants to be on the Strategic Plan Writing Committee, please let Jim or Daren know]</w:t>
      </w:r>
    </w:p>
    <w:p w14:paraId="02B36652" w14:textId="77777777" w:rsidR="009B2ED5" w:rsidRPr="009B2ED5" w:rsidRDefault="009B2ED5" w:rsidP="00C5321A">
      <w:pPr>
        <w:widowControl/>
        <w:numPr>
          <w:ilvl w:val="0"/>
          <w:numId w:val="11"/>
        </w:numPr>
        <w:autoSpaceDE/>
        <w:autoSpaceDN/>
        <w:ind w:left="810" w:right="-50"/>
        <w:rPr>
          <w:rFonts w:ascii="Calibri" w:eastAsia="Times New Roman" w:hAnsi="Calibri" w:cs="Calibri"/>
          <w:color w:val="000000"/>
          <w:sz w:val="24"/>
          <w:szCs w:val="24"/>
        </w:rPr>
      </w:pPr>
      <w:r w:rsidRPr="009B2ED5">
        <w:rPr>
          <w:rFonts w:ascii="Calibri" w:eastAsia="Times New Roman" w:hAnsi="Calibri" w:cs="Calibri"/>
          <w:color w:val="000000"/>
        </w:rPr>
        <w:t>What are the unifying features or attributes of the members of the Public IPM Enterprise?</w:t>
      </w:r>
    </w:p>
    <w:p w14:paraId="3768FF6D" w14:textId="77777777" w:rsidR="009B2ED5" w:rsidRPr="009B2ED5" w:rsidRDefault="009B2ED5" w:rsidP="00C5321A">
      <w:pPr>
        <w:widowControl/>
        <w:numPr>
          <w:ilvl w:val="0"/>
          <w:numId w:val="11"/>
        </w:numPr>
        <w:autoSpaceDE/>
        <w:autoSpaceDN/>
        <w:ind w:left="810" w:right="-50"/>
        <w:rPr>
          <w:rFonts w:ascii="Calibri" w:eastAsia="Times New Roman" w:hAnsi="Calibri" w:cs="Calibri"/>
          <w:color w:val="000000"/>
          <w:sz w:val="24"/>
          <w:szCs w:val="24"/>
        </w:rPr>
      </w:pPr>
      <w:r w:rsidRPr="009B2ED5">
        <w:rPr>
          <w:rFonts w:ascii="Calibri" w:eastAsia="Times New Roman" w:hAnsi="Calibri" w:cs="Calibri"/>
          <w:color w:val="000000"/>
        </w:rPr>
        <w:t>What is the vision (ideal state) of the Public IPM Enterprise?</w:t>
      </w:r>
    </w:p>
    <w:p w14:paraId="521BD5CF" w14:textId="77777777" w:rsidR="009B2ED5" w:rsidRPr="009B2ED5" w:rsidRDefault="009B2ED5" w:rsidP="00C5321A">
      <w:pPr>
        <w:widowControl/>
        <w:numPr>
          <w:ilvl w:val="0"/>
          <w:numId w:val="11"/>
        </w:numPr>
        <w:autoSpaceDE/>
        <w:autoSpaceDN/>
        <w:ind w:left="810" w:right="-50"/>
        <w:rPr>
          <w:rFonts w:ascii="Calibri" w:eastAsia="Times New Roman" w:hAnsi="Calibri" w:cs="Calibri"/>
          <w:color w:val="000000"/>
          <w:sz w:val="24"/>
          <w:szCs w:val="24"/>
        </w:rPr>
      </w:pPr>
      <w:r w:rsidRPr="009B2ED5">
        <w:rPr>
          <w:rFonts w:ascii="Calibri" w:eastAsia="Times New Roman" w:hAnsi="Calibri" w:cs="Calibri"/>
          <w:color w:val="000000"/>
        </w:rPr>
        <w:t>What is the mission (what the group is doing and why) of the Public IPM Enterprise?</w:t>
      </w:r>
    </w:p>
    <w:p w14:paraId="3CB31B78" w14:textId="3A310B37" w:rsidR="00C841B7" w:rsidRPr="009B2ED5" w:rsidRDefault="009B2ED5" w:rsidP="00C5321A">
      <w:pPr>
        <w:widowControl/>
        <w:numPr>
          <w:ilvl w:val="0"/>
          <w:numId w:val="11"/>
        </w:numPr>
        <w:autoSpaceDE/>
        <w:autoSpaceDN/>
        <w:ind w:left="810" w:right="-50"/>
        <w:rPr>
          <w:rFonts w:ascii="Calibri" w:eastAsia="Times New Roman" w:hAnsi="Calibri" w:cs="Calibri"/>
          <w:color w:val="000000"/>
          <w:sz w:val="24"/>
          <w:szCs w:val="24"/>
        </w:rPr>
      </w:pPr>
      <w:r w:rsidRPr="009B2ED5">
        <w:rPr>
          <w:rFonts w:ascii="Calibri" w:eastAsia="Times New Roman" w:hAnsi="Calibri" w:cs="Calibri"/>
          <w:color w:val="000000"/>
        </w:rPr>
        <w:t>What do we hope the Public IPM Enterprise achieves in the next five years?</w:t>
      </w:r>
    </w:p>
    <w:p w14:paraId="22EA0504" w14:textId="34040D72" w:rsidR="00D16951" w:rsidRPr="00356B08" w:rsidRDefault="00D16951" w:rsidP="00C5321A">
      <w:pPr>
        <w:pStyle w:val="Heading1"/>
        <w:ind w:left="0" w:right="-50"/>
        <w:rPr>
          <w:rFonts w:asciiTheme="minorHAnsi" w:hAnsiTheme="minorHAnsi" w:cstheme="minorHAnsi"/>
        </w:rPr>
      </w:pPr>
    </w:p>
    <w:p w14:paraId="0740FB5C" w14:textId="77777777" w:rsidR="009B2ED5" w:rsidRDefault="00D16951" w:rsidP="00C5321A">
      <w:pPr>
        <w:spacing w:before="55" w:line="256" w:lineRule="auto"/>
        <w:ind w:right="-50"/>
        <w:rPr>
          <w:rFonts w:asciiTheme="minorHAnsi" w:hAnsiTheme="minorHAnsi" w:cstheme="minorHAnsi"/>
          <w:bCs/>
          <w:sz w:val="24"/>
          <w:szCs w:val="24"/>
        </w:rPr>
      </w:pPr>
      <w:r w:rsidRPr="00356B08">
        <w:rPr>
          <w:rFonts w:asciiTheme="minorHAnsi" w:hAnsiTheme="minorHAnsi" w:cstheme="minorHAnsi"/>
          <w:b/>
          <w:sz w:val="24"/>
          <w:szCs w:val="24"/>
        </w:rPr>
        <w:t xml:space="preserve">Regional IPM Center and IPM Program Updates </w:t>
      </w:r>
    </w:p>
    <w:p w14:paraId="4B019911" w14:textId="5578860C" w:rsidR="00D16951" w:rsidRPr="00356B08" w:rsidRDefault="00D16951" w:rsidP="00C5321A">
      <w:pPr>
        <w:spacing w:before="55" w:line="256" w:lineRule="auto"/>
        <w:ind w:right="-50"/>
        <w:rPr>
          <w:rFonts w:asciiTheme="minorHAnsi" w:hAnsiTheme="minorHAnsi" w:cstheme="minorHAnsi"/>
          <w:sz w:val="24"/>
          <w:szCs w:val="24"/>
        </w:rPr>
      </w:pPr>
      <w:r w:rsidRPr="00356B08">
        <w:rPr>
          <w:rFonts w:asciiTheme="minorHAnsi" w:hAnsiTheme="minorHAnsi" w:cstheme="minorHAnsi"/>
          <w:sz w:val="24"/>
          <w:szCs w:val="24"/>
        </w:rPr>
        <w:t>Northeast IPM Center</w:t>
      </w:r>
      <w:r w:rsidR="009B2ED5">
        <w:rPr>
          <w:rFonts w:asciiTheme="minorHAnsi" w:hAnsiTheme="minorHAnsi" w:cstheme="minorHAnsi"/>
          <w:sz w:val="24"/>
          <w:szCs w:val="24"/>
        </w:rPr>
        <w:t xml:space="preserve"> and </w:t>
      </w:r>
      <w:r w:rsidR="009B2ED5" w:rsidRPr="00356B08">
        <w:rPr>
          <w:rFonts w:asciiTheme="minorHAnsi" w:hAnsiTheme="minorHAnsi" w:cstheme="minorHAnsi"/>
          <w:sz w:val="24"/>
          <w:szCs w:val="24"/>
        </w:rPr>
        <w:t>NEERA 1604</w:t>
      </w:r>
      <w:r w:rsidRPr="00356B08">
        <w:rPr>
          <w:rFonts w:asciiTheme="minorHAnsi" w:hAnsiTheme="minorHAnsi" w:cstheme="minorHAnsi"/>
          <w:sz w:val="24"/>
          <w:szCs w:val="24"/>
        </w:rPr>
        <w:t xml:space="preserve"> – Deb Grantham</w:t>
      </w:r>
    </w:p>
    <w:p w14:paraId="1759FDCA" w14:textId="66BB6462" w:rsidR="00D16951" w:rsidRPr="00683D0B" w:rsidRDefault="006953B5" w:rsidP="00C5321A">
      <w:pPr>
        <w:pStyle w:val="ListParagraph"/>
        <w:numPr>
          <w:ilvl w:val="0"/>
          <w:numId w:val="13"/>
        </w:numPr>
        <w:tabs>
          <w:tab w:val="left" w:pos="820"/>
          <w:tab w:val="left" w:pos="821"/>
        </w:tabs>
        <w:spacing w:before="10"/>
        <w:ind w:right="-50"/>
        <w:rPr>
          <w:rFonts w:asciiTheme="minorHAnsi" w:hAnsiTheme="minorHAnsi" w:cstheme="minorHAnsi"/>
          <w:sz w:val="24"/>
          <w:szCs w:val="24"/>
        </w:rPr>
      </w:pPr>
      <w:r w:rsidRPr="00683D0B">
        <w:rPr>
          <w:rFonts w:asciiTheme="minorHAnsi" w:hAnsiTheme="minorHAnsi" w:cstheme="minorHAnsi"/>
          <w:sz w:val="24"/>
          <w:szCs w:val="24"/>
        </w:rPr>
        <w:t>Discussion about next generation of IPM folks</w:t>
      </w:r>
    </w:p>
    <w:p w14:paraId="040CC708" w14:textId="77777777" w:rsidR="00D16951" w:rsidRPr="00356B08" w:rsidRDefault="00D16951" w:rsidP="00C5321A">
      <w:pPr>
        <w:pStyle w:val="BodyText"/>
        <w:spacing w:before="4"/>
        <w:ind w:left="0" w:right="-50" w:firstLine="0"/>
        <w:rPr>
          <w:rFonts w:asciiTheme="minorHAnsi" w:hAnsiTheme="minorHAnsi" w:cstheme="minorHAnsi"/>
        </w:rPr>
      </w:pPr>
    </w:p>
    <w:p w14:paraId="793C31C1" w14:textId="63137FF3" w:rsidR="00D16951" w:rsidRPr="00356B08" w:rsidRDefault="00D16951" w:rsidP="00C5321A">
      <w:pPr>
        <w:pStyle w:val="BodyText"/>
        <w:spacing w:before="0"/>
        <w:ind w:left="0" w:right="-50" w:firstLine="0"/>
        <w:rPr>
          <w:rFonts w:asciiTheme="minorHAnsi" w:hAnsiTheme="minorHAnsi" w:cstheme="minorHAnsi"/>
        </w:rPr>
      </w:pPr>
      <w:r w:rsidRPr="00356B08">
        <w:rPr>
          <w:rFonts w:asciiTheme="minorHAnsi" w:hAnsiTheme="minorHAnsi" w:cstheme="minorHAnsi"/>
        </w:rPr>
        <w:t>Southern IPM Center</w:t>
      </w:r>
      <w:r w:rsidR="009B2ED5">
        <w:rPr>
          <w:rFonts w:asciiTheme="minorHAnsi" w:hAnsiTheme="minorHAnsi" w:cstheme="minorHAnsi"/>
        </w:rPr>
        <w:t xml:space="preserve"> and </w:t>
      </w:r>
      <w:r w:rsidR="009B2ED5" w:rsidRPr="00356B08">
        <w:rPr>
          <w:rFonts w:asciiTheme="minorHAnsi" w:hAnsiTheme="minorHAnsi" w:cstheme="minorHAnsi"/>
        </w:rPr>
        <w:t>SERA 3</w:t>
      </w:r>
      <w:r w:rsidRPr="00356B08">
        <w:rPr>
          <w:rFonts w:asciiTheme="minorHAnsi" w:hAnsiTheme="minorHAnsi" w:cstheme="minorHAnsi"/>
        </w:rPr>
        <w:t xml:space="preserve"> – Joe </w:t>
      </w:r>
      <w:proofErr w:type="spellStart"/>
      <w:r w:rsidRPr="00356B08">
        <w:rPr>
          <w:rFonts w:asciiTheme="minorHAnsi" w:hAnsiTheme="minorHAnsi" w:cstheme="minorHAnsi"/>
        </w:rPr>
        <w:t>LaForest</w:t>
      </w:r>
      <w:proofErr w:type="spellEnd"/>
    </w:p>
    <w:p w14:paraId="6CC0957D" w14:textId="69188498" w:rsidR="00354E92" w:rsidRPr="006953B5" w:rsidRDefault="00855807" w:rsidP="00C5321A">
      <w:pPr>
        <w:pStyle w:val="ListParagraph"/>
        <w:numPr>
          <w:ilvl w:val="0"/>
          <w:numId w:val="14"/>
        </w:numPr>
        <w:tabs>
          <w:tab w:val="left" w:pos="820"/>
          <w:tab w:val="left" w:pos="821"/>
        </w:tabs>
        <w:spacing w:before="95"/>
        <w:ind w:right="-50"/>
        <w:rPr>
          <w:rFonts w:asciiTheme="minorHAnsi" w:hAnsiTheme="minorHAnsi" w:cstheme="minorHAnsi"/>
          <w:sz w:val="24"/>
          <w:szCs w:val="24"/>
        </w:rPr>
      </w:pPr>
      <w:r w:rsidRPr="006953B5">
        <w:rPr>
          <w:rFonts w:asciiTheme="minorHAnsi" w:hAnsiTheme="minorHAnsi" w:cstheme="minorHAnsi"/>
          <w:sz w:val="24"/>
          <w:szCs w:val="24"/>
        </w:rPr>
        <w:t xml:space="preserve">Lots of new people (Roger Magarey, Tegan Walker, Lauren </w:t>
      </w:r>
      <w:proofErr w:type="spellStart"/>
      <w:r w:rsidRPr="006953B5">
        <w:rPr>
          <w:rFonts w:asciiTheme="minorHAnsi" w:hAnsiTheme="minorHAnsi" w:cstheme="minorHAnsi"/>
          <w:sz w:val="24"/>
          <w:szCs w:val="24"/>
        </w:rPr>
        <w:t>Quevillon</w:t>
      </w:r>
      <w:proofErr w:type="spellEnd"/>
      <w:r w:rsidRPr="006953B5">
        <w:rPr>
          <w:rFonts w:asciiTheme="minorHAnsi" w:hAnsiTheme="minorHAnsi" w:cstheme="minorHAnsi"/>
          <w:sz w:val="24"/>
          <w:szCs w:val="24"/>
        </w:rPr>
        <w:t>)</w:t>
      </w:r>
    </w:p>
    <w:p w14:paraId="3333BE58" w14:textId="69579705" w:rsidR="00354E92" w:rsidRPr="006953B5" w:rsidRDefault="006953B5" w:rsidP="00C5321A">
      <w:pPr>
        <w:pStyle w:val="ListParagraph"/>
        <w:numPr>
          <w:ilvl w:val="0"/>
          <w:numId w:val="14"/>
        </w:numPr>
        <w:tabs>
          <w:tab w:val="left" w:pos="820"/>
          <w:tab w:val="left" w:pos="821"/>
        </w:tabs>
        <w:ind w:right="-50"/>
        <w:rPr>
          <w:rFonts w:asciiTheme="minorHAnsi" w:hAnsiTheme="minorHAnsi" w:cstheme="minorHAnsi"/>
          <w:sz w:val="24"/>
          <w:szCs w:val="24"/>
        </w:rPr>
      </w:pPr>
      <w:r w:rsidRPr="006953B5">
        <w:rPr>
          <w:rFonts w:asciiTheme="minorHAnsi" w:hAnsiTheme="minorHAnsi" w:cstheme="minorHAnsi"/>
          <w:sz w:val="24"/>
          <w:szCs w:val="24"/>
        </w:rPr>
        <w:t>Looking forward to next CPPM RFA, new plans for Southern Center</w:t>
      </w:r>
    </w:p>
    <w:p w14:paraId="4BA94ECF" w14:textId="317F8BD4" w:rsidR="00855807" w:rsidRPr="006953B5" w:rsidRDefault="00855807" w:rsidP="00C5321A">
      <w:pPr>
        <w:pStyle w:val="ListParagraph"/>
        <w:numPr>
          <w:ilvl w:val="0"/>
          <w:numId w:val="14"/>
        </w:numPr>
        <w:tabs>
          <w:tab w:val="left" w:pos="820"/>
          <w:tab w:val="left" w:pos="821"/>
        </w:tabs>
        <w:ind w:right="-50"/>
        <w:rPr>
          <w:rFonts w:asciiTheme="minorHAnsi" w:hAnsiTheme="minorHAnsi" w:cstheme="minorHAnsi"/>
          <w:sz w:val="24"/>
          <w:szCs w:val="24"/>
        </w:rPr>
      </w:pPr>
      <w:r w:rsidRPr="006953B5">
        <w:rPr>
          <w:rFonts w:asciiTheme="minorHAnsi" w:hAnsiTheme="minorHAnsi" w:cstheme="minorHAnsi"/>
          <w:sz w:val="24"/>
          <w:szCs w:val="24"/>
        </w:rPr>
        <w:t xml:space="preserve">Full report can be found </w:t>
      </w:r>
      <w:hyperlink r:id="rId14" w:history="1">
        <w:r w:rsidRPr="006953B5">
          <w:rPr>
            <w:rStyle w:val="Hyperlink"/>
            <w:rFonts w:asciiTheme="minorHAnsi" w:hAnsiTheme="minorHAnsi" w:cstheme="minorHAnsi"/>
            <w:sz w:val="24"/>
            <w:szCs w:val="24"/>
          </w:rPr>
          <w:t>here</w:t>
        </w:r>
      </w:hyperlink>
    </w:p>
    <w:p w14:paraId="45CA0AA4" w14:textId="77777777" w:rsidR="00354E92" w:rsidRPr="00356B08" w:rsidRDefault="00354E92" w:rsidP="00C5321A">
      <w:pPr>
        <w:pStyle w:val="BodyText"/>
        <w:spacing w:before="4"/>
        <w:ind w:left="0" w:right="-50" w:firstLine="0"/>
        <w:rPr>
          <w:rFonts w:asciiTheme="minorHAnsi" w:hAnsiTheme="minorHAnsi" w:cstheme="minorHAnsi"/>
        </w:rPr>
      </w:pPr>
    </w:p>
    <w:p w14:paraId="73070513" w14:textId="7117CE46" w:rsidR="00354E92" w:rsidRPr="00356B08" w:rsidRDefault="00354E92" w:rsidP="00C5321A">
      <w:pPr>
        <w:pStyle w:val="BodyText"/>
        <w:spacing w:before="55"/>
        <w:ind w:left="0" w:right="-50" w:firstLine="0"/>
        <w:rPr>
          <w:rFonts w:asciiTheme="minorHAnsi" w:hAnsiTheme="minorHAnsi" w:cstheme="minorHAnsi"/>
        </w:rPr>
      </w:pPr>
      <w:r w:rsidRPr="00356B08">
        <w:rPr>
          <w:rFonts w:asciiTheme="minorHAnsi" w:hAnsiTheme="minorHAnsi" w:cstheme="minorHAnsi"/>
        </w:rPr>
        <w:t xml:space="preserve">North Central IPM Center </w:t>
      </w:r>
      <w:r w:rsidR="009B2ED5">
        <w:rPr>
          <w:rFonts w:asciiTheme="minorHAnsi" w:hAnsiTheme="minorHAnsi" w:cstheme="minorHAnsi"/>
        </w:rPr>
        <w:t xml:space="preserve">and </w:t>
      </w:r>
      <w:r w:rsidR="009B2ED5" w:rsidRPr="00356B08">
        <w:rPr>
          <w:rFonts w:asciiTheme="minorHAnsi" w:hAnsiTheme="minorHAnsi" w:cstheme="minorHAnsi"/>
        </w:rPr>
        <w:t>NCERA 222</w:t>
      </w:r>
      <w:r w:rsidRPr="00356B08">
        <w:rPr>
          <w:rFonts w:asciiTheme="minorHAnsi" w:hAnsiTheme="minorHAnsi" w:cstheme="minorHAnsi"/>
        </w:rPr>
        <w:t xml:space="preserve">– </w:t>
      </w:r>
      <w:r w:rsidR="009B2ED5">
        <w:rPr>
          <w:rFonts w:asciiTheme="minorHAnsi" w:hAnsiTheme="minorHAnsi" w:cstheme="minorHAnsi"/>
        </w:rPr>
        <w:t>Daren Mueller</w:t>
      </w:r>
    </w:p>
    <w:p w14:paraId="6F5A9F63" w14:textId="7B85D841" w:rsidR="00354E92" w:rsidRDefault="00C5321A" w:rsidP="00C5321A">
      <w:pPr>
        <w:pStyle w:val="ListParagraph"/>
        <w:numPr>
          <w:ilvl w:val="0"/>
          <w:numId w:val="15"/>
        </w:numPr>
        <w:tabs>
          <w:tab w:val="left" w:pos="820"/>
          <w:tab w:val="left" w:pos="821"/>
        </w:tabs>
        <w:ind w:right="-50"/>
        <w:rPr>
          <w:rFonts w:asciiTheme="minorHAnsi" w:hAnsiTheme="minorHAnsi" w:cstheme="minorHAnsi"/>
          <w:sz w:val="24"/>
          <w:szCs w:val="24"/>
        </w:rPr>
      </w:pPr>
      <w:r>
        <w:rPr>
          <w:rFonts w:asciiTheme="minorHAnsi" w:hAnsiTheme="minorHAnsi" w:cstheme="minorHAnsi"/>
          <w:sz w:val="24"/>
          <w:szCs w:val="24"/>
        </w:rPr>
        <w:t>IPM Programs proved to be flexible and creative this past year; increased collaboration</w:t>
      </w:r>
    </w:p>
    <w:p w14:paraId="58C61FA3" w14:textId="51847B89" w:rsidR="00C5321A" w:rsidRPr="00C5321A" w:rsidRDefault="00C5321A" w:rsidP="00C5321A">
      <w:pPr>
        <w:pStyle w:val="ListParagraph"/>
        <w:numPr>
          <w:ilvl w:val="1"/>
          <w:numId w:val="15"/>
        </w:numPr>
        <w:tabs>
          <w:tab w:val="left" w:pos="820"/>
          <w:tab w:val="left" w:pos="821"/>
        </w:tabs>
        <w:ind w:right="-50"/>
        <w:rPr>
          <w:rFonts w:asciiTheme="minorHAnsi" w:hAnsiTheme="minorHAnsi" w:cstheme="minorHAnsi"/>
          <w:sz w:val="24"/>
          <w:szCs w:val="24"/>
        </w:rPr>
      </w:pPr>
      <w:r>
        <w:rPr>
          <w:rFonts w:asciiTheme="minorHAnsi" w:hAnsiTheme="minorHAnsi" w:cstheme="minorHAnsi"/>
          <w:sz w:val="24"/>
          <w:szCs w:val="24"/>
        </w:rPr>
        <w:t>E.g., Virtual Crop Scout School</w:t>
      </w:r>
    </w:p>
    <w:p w14:paraId="02A191FA" w14:textId="624EBE96" w:rsidR="00354E92" w:rsidRPr="00C5321A" w:rsidRDefault="00C5321A" w:rsidP="00C5321A">
      <w:pPr>
        <w:pStyle w:val="ListParagraph"/>
        <w:numPr>
          <w:ilvl w:val="0"/>
          <w:numId w:val="15"/>
        </w:numPr>
        <w:tabs>
          <w:tab w:val="left" w:pos="820"/>
          <w:tab w:val="left" w:pos="821"/>
        </w:tabs>
        <w:spacing w:before="35"/>
        <w:ind w:right="-50"/>
        <w:rPr>
          <w:rFonts w:asciiTheme="minorHAnsi" w:hAnsiTheme="minorHAnsi" w:cstheme="minorHAnsi"/>
          <w:sz w:val="24"/>
          <w:szCs w:val="24"/>
        </w:rPr>
      </w:pPr>
      <w:r>
        <w:rPr>
          <w:rFonts w:asciiTheme="minorHAnsi" w:hAnsiTheme="minorHAnsi" w:cstheme="minorHAnsi"/>
          <w:sz w:val="24"/>
          <w:szCs w:val="24"/>
        </w:rPr>
        <w:lastRenderedPageBreak/>
        <w:t>IPM Programs moved to other media (e.g., videos, podcasts)</w:t>
      </w:r>
    </w:p>
    <w:p w14:paraId="0B69E4C9" w14:textId="51D13023" w:rsidR="00354E92" w:rsidRDefault="00354E92" w:rsidP="00C5321A">
      <w:pPr>
        <w:pStyle w:val="ListParagraph"/>
        <w:numPr>
          <w:ilvl w:val="0"/>
          <w:numId w:val="15"/>
        </w:numPr>
        <w:tabs>
          <w:tab w:val="left" w:pos="820"/>
          <w:tab w:val="left" w:pos="821"/>
        </w:tabs>
        <w:ind w:right="-50"/>
        <w:rPr>
          <w:rFonts w:asciiTheme="minorHAnsi" w:hAnsiTheme="minorHAnsi" w:cstheme="minorHAnsi"/>
          <w:sz w:val="24"/>
          <w:szCs w:val="24"/>
        </w:rPr>
      </w:pPr>
      <w:r w:rsidRPr="00C5321A">
        <w:rPr>
          <w:rFonts w:asciiTheme="minorHAnsi" w:hAnsiTheme="minorHAnsi" w:cstheme="minorHAnsi"/>
          <w:sz w:val="24"/>
          <w:szCs w:val="24"/>
        </w:rPr>
        <w:t xml:space="preserve">Workgroups </w:t>
      </w:r>
      <w:r w:rsidR="00C5321A">
        <w:rPr>
          <w:rFonts w:asciiTheme="minorHAnsi" w:hAnsiTheme="minorHAnsi" w:cstheme="minorHAnsi"/>
          <w:sz w:val="24"/>
          <w:szCs w:val="24"/>
        </w:rPr>
        <w:t>and critical issues still a priority for center</w:t>
      </w:r>
      <w:r w:rsidR="006953B5">
        <w:rPr>
          <w:rFonts w:asciiTheme="minorHAnsi" w:hAnsiTheme="minorHAnsi" w:cstheme="minorHAnsi"/>
          <w:sz w:val="24"/>
          <w:szCs w:val="24"/>
        </w:rPr>
        <w:t>; discussion around public health IPM</w:t>
      </w:r>
    </w:p>
    <w:p w14:paraId="6D6BD6AF" w14:textId="05F59D2B" w:rsidR="00C5321A" w:rsidRPr="00C5321A" w:rsidRDefault="00C5321A" w:rsidP="00C5321A">
      <w:pPr>
        <w:pStyle w:val="ListParagraph"/>
        <w:numPr>
          <w:ilvl w:val="0"/>
          <w:numId w:val="15"/>
        </w:numPr>
        <w:tabs>
          <w:tab w:val="left" w:pos="820"/>
          <w:tab w:val="left" w:pos="821"/>
        </w:tabs>
        <w:ind w:right="-50"/>
        <w:rPr>
          <w:rFonts w:asciiTheme="minorHAnsi" w:hAnsiTheme="minorHAnsi" w:cstheme="minorHAnsi"/>
          <w:sz w:val="24"/>
          <w:szCs w:val="24"/>
        </w:rPr>
      </w:pPr>
      <w:r>
        <w:rPr>
          <w:rFonts w:asciiTheme="minorHAnsi" w:hAnsiTheme="minorHAnsi" w:cstheme="minorHAnsi"/>
          <w:sz w:val="24"/>
          <w:szCs w:val="24"/>
        </w:rPr>
        <w:t>Have had a lot of success with impact assessment with outside company (Context)</w:t>
      </w:r>
    </w:p>
    <w:p w14:paraId="787AB900" w14:textId="77777777" w:rsidR="00354E92" w:rsidRPr="00356B08" w:rsidRDefault="00354E92" w:rsidP="00C5321A">
      <w:pPr>
        <w:pStyle w:val="BodyText"/>
        <w:spacing w:before="10"/>
        <w:ind w:left="0" w:right="-50" w:firstLine="0"/>
        <w:rPr>
          <w:rFonts w:asciiTheme="minorHAnsi" w:hAnsiTheme="minorHAnsi" w:cstheme="minorHAnsi"/>
        </w:rPr>
      </w:pPr>
    </w:p>
    <w:p w14:paraId="17183EDD" w14:textId="36A34311" w:rsidR="00354E92" w:rsidRPr="00356B08" w:rsidRDefault="00354E92" w:rsidP="00C5321A">
      <w:pPr>
        <w:pStyle w:val="BodyText"/>
        <w:spacing w:before="0"/>
        <w:ind w:left="0" w:right="-50" w:firstLine="0"/>
        <w:rPr>
          <w:rFonts w:asciiTheme="minorHAnsi" w:hAnsiTheme="minorHAnsi" w:cstheme="minorHAnsi"/>
        </w:rPr>
      </w:pPr>
      <w:r w:rsidRPr="00356B08">
        <w:rPr>
          <w:rFonts w:asciiTheme="minorHAnsi" w:hAnsiTheme="minorHAnsi" w:cstheme="minorHAnsi"/>
        </w:rPr>
        <w:t xml:space="preserve">Western IPM Center </w:t>
      </w:r>
      <w:r w:rsidR="009B2ED5">
        <w:rPr>
          <w:rFonts w:asciiTheme="minorHAnsi" w:hAnsiTheme="minorHAnsi" w:cstheme="minorHAnsi"/>
        </w:rPr>
        <w:t xml:space="preserve">and </w:t>
      </w:r>
      <w:r w:rsidR="009B2ED5" w:rsidRPr="00356B08">
        <w:rPr>
          <w:rFonts w:asciiTheme="minorHAnsi" w:hAnsiTheme="minorHAnsi" w:cstheme="minorHAnsi"/>
        </w:rPr>
        <w:t>WERA 1017</w:t>
      </w:r>
      <w:r w:rsidR="009B2ED5">
        <w:rPr>
          <w:rFonts w:asciiTheme="minorHAnsi" w:hAnsiTheme="minorHAnsi" w:cstheme="minorHAnsi"/>
        </w:rPr>
        <w:t xml:space="preserve"> </w:t>
      </w:r>
      <w:r w:rsidRPr="00356B08">
        <w:rPr>
          <w:rFonts w:asciiTheme="minorHAnsi" w:hAnsiTheme="minorHAnsi" w:cstheme="minorHAnsi"/>
        </w:rPr>
        <w:t>– Matt Baur</w:t>
      </w:r>
    </w:p>
    <w:p w14:paraId="5E25F2B1" w14:textId="77777777" w:rsidR="006F4FF7" w:rsidRPr="006F4FF7" w:rsidRDefault="006F4FF7" w:rsidP="006F4FF7">
      <w:pPr>
        <w:widowControl/>
        <w:numPr>
          <w:ilvl w:val="0"/>
          <w:numId w:val="16"/>
        </w:numPr>
        <w:autoSpaceDE/>
        <w:autoSpaceDN/>
        <w:rPr>
          <w:rFonts w:ascii="Calibri" w:eastAsia="Times New Roman" w:hAnsi="Calibri" w:cs="Calibri"/>
          <w:color w:val="000000"/>
          <w:sz w:val="24"/>
          <w:szCs w:val="24"/>
        </w:rPr>
      </w:pPr>
      <w:r w:rsidRPr="006F4FF7">
        <w:rPr>
          <w:rFonts w:ascii="Calibri" w:eastAsia="Times New Roman" w:hAnsi="Calibri" w:cs="Calibri"/>
          <w:color w:val="000000"/>
        </w:rPr>
        <w:t>Met Sept 22-23 in Park City, UT with a field tour and meeting</w:t>
      </w:r>
    </w:p>
    <w:p w14:paraId="507F1CF2" w14:textId="6B95FFDF" w:rsidR="006F4FF7" w:rsidRPr="006F4FF7" w:rsidRDefault="006F4FF7" w:rsidP="006F4FF7">
      <w:pPr>
        <w:widowControl/>
        <w:numPr>
          <w:ilvl w:val="0"/>
          <w:numId w:val="16"/>
        </w:numPr>
        <w:autoSpaceDE/>
        <w:autoSpaceDN/>
        <w:rPr>
          <w:rFonts w:ascii="Calibri" w:eastAsia="Times New Roman" w:hAnsi="Calibri" w:cs="Calibri"/>
          <w:color w:val="000000"/>
          <w:sz w:val="24"/>
          <w:szCs w:val="24"/>
        </w:rPr>
      </w:pPr>
      <w:r>
        <w:rPr>
          <w:rFonts w:ascii="Calibri" w:eastAsia="Times New Roman" w:hAnsi="Calibri" w:cs="Calibri"/>
          <w:color w:val="000000"/>
        </w:rPr>
        <w:t>W</w:t>
      </w:r>
      <w:r w:rsidRPr="006F4FF7">
        <w:rPr>
          <w:rFonts w:ascii="Calibri" w:eastAsia="Times New Roman" w:hAnsi="Calibri" w:cs="Calibri"/>
          <w:color w:val="000000"/>
        </w:rPr>
        <w:t>estern states have increased collaborations in IPM</w:t>
      </w:r>
    </w:p>
    <w:p w14:paraId="477F65EA" w14:textId="7485F1F7" w:rsidR="006F4FF7" w:rsidRPr="006F4FF7" w:rsidRDefault="006F4FF7" w:rsidP="006F4FF7">
      <w:pPr>
        <w:widowControl/>
        <w:numPr>
          <w:ilvl w:val="0"/>
          <w:numId w:val="16"/>
        </w:numPr>
        <w:autoSpaceDE/>
        <w:autoSpaceDN/>
        <w:rPr>
          <w:rFonts w:ascii="Calibri" w:eastAsia="Times New Roman" w:hAnsi="Calibri" w:cs="Calibri"/>
          <w:color w:val="000000"/>
          <w:sz w:val="24"/>
          <w:szCs w:val="24"/>
        </w:rPr>
      </w:pPr>
      <w:r w:rsidRPr="006F4FF7">
        <w:rPr>
          <w:rFonts w:ascii="Calibri" w:eastAsia="Times New Roman" w:hAnsi="Calibri" w:cs="Calibri"/>
          <w:color w:val="000000"/>
        </w:rPr>
        <w:t>Western Center officially takes-on the National IPM Communicator role by allotting a portion of Steve’s time and salary to the effort</w:t>
      </w:r>
    </w:p>
    <w:p w14:paraId="7D75A2E3" w14:textId="77777777" w:rsidR="006F4FF7" w:rsidRPr="006F4FF7" w:rsidRDefault="006F4FF7" w:rsidP="006F4FF7">
      <w:pPr>
        <w:widowControl/>
        <w:numPr>
          <w:ilvl w:val="0"/>
          <w:numId w:val="16"/>
        </w:numPr>
        <w:autoSpaceDE/>
        <w:autoSpaceDN/>
        <w:rPr>
          <w:rFonts w:ascii="Calibri" w:eastAsia="Times New Roman" w:hAnsi="Calibri" w:cs="Calibri"/>
          <w:color w:val="000000"/>
          <w:sz w:val="24"/>
          <w:szCs w:val="24"/>
        </w:rPr>
      </w:pPr>
      <w:r w:rsidRPr="006F4FF7">
        <w:rPr>
          <w:rFonts w:ascii="Calibri" w:eastAsia="Times New Roman" w:hAnsi="Calibri" w:cs="Calibri"/>
          <w:color w:val="000000"/>
        </w:rPr>
        <w:t>The upcoming pest alert for coffee leaf rust in Hawaii</w:t>
      </w:r>
    </w:p>
    <w:p w14:paraId="011B41E7" w14:textId="261EAE78" w:rsidR="006F4FF7" w:rsidRPr="006F4FF7" w:rsidRDefault="006F4FF7" w:rsidP="006F4FF7">
      <w:pPr>
        <w:widowControl/>
        <w:numPr>
          <w:ilvl w:val="0"/>
          <w:numId w:val="16"/>
        </w:numPr>
        <w:autoSpaceDE/>
        <w:autoSpaceDN/>
        <w:rPr>
          <w:rFonts w:ascii="Calibri" w:eastAsia="Times New Roman" w:hAnsi="Calibri" w:cs="Calibri"/>
          <w:color w:val="000000"/>
          <w:sz w:val="24"/>
          <w:szCs w:val="24"/>
        </w:rPr>
      </w:pPr>
      <w:r w:rsidRPr="006F4FF7">
        <w:rPr>
          <w:rFonts w:ascii="Calibri" w:eastAsia="Times New Roman" w:hAnsi="Calibri" w:cs="Calibri"/>
          <w:color w:val="000000"/>
        </w:rPr>
        <w:t>Center organized workshops/symposia </w:t>
      </w:r>
      <w:r>
        <w:rPr>
          <w:rFonts w:ascii="Calibri" w:eastAsia="Times New Roman" w:hAnsi="Calibri" w:cs="Calibri"/>
          <w:color w:val="000000"/>
          <w:sz w:val="24"/>
          <w:szCs w:val="24"/>
        </w:rPr>
        <w:t xml:space="preserve">(e.g., </w:t>
      </w:r>
      <w:r w:rsidRPr="006F4FF7">
        <w:rPr>
          <w:rFonts w:ascii="Calibri" w:eastAsia="Times New Roman" w:hAnsi="Calibri" w:cs="Calibri"/>
          <w:color w:val="000000"/>
        </w:rPr>
        <w:t>“Weeds and Wildfires in the West” at the Western Society of Weed Science meeting in March</w:t>
      </w:r>
      <w:r>
        <w:rPr>
          <w:rFonts w:ascii="Calibri" w:eastAsia="Times New Roman" w:hAnsi="Calibri" w:cs="Calibri"/>
          <w:color w:val="000000"/>
        </w:rPr>
        <w:t xml:space="preserve">; </w:t>
      </w:r>
      <w:r w:rsidRPr="006F4FF7">
        <w:rPr>
          <w:rFonts w:ascii="Calibri" w:eastAsia="Times New Roman" w:hAnsi="Calibri" w:cs="Calibri"/>
          <w:color w:val="000000"/>
        </w:rPr>
        <w:t>“IPM Programs and Centers” at the IPM Symposium in February</w:t>
      </w:r>
      <w:r>
        <w:rPr>
          <w:rFonts w:ascii="Calibri" w:eastAsia="Times New Roman" w:hAnsi="Calibri" w:cs="Calibri"/>
          <w:color w:val="000000"/>
        </w:rPr>
        <w:t>)</w:t>
      </w:r>
    </w:p>
    <w:p w14:paraId="67741E70" w14:textId="77777777" w:rsidR="00354E92" w:rsidRPr="00356B08" w:rsidRDefault="00354E92" w:rsidP="00C5321A">
      <w:pPr>
        <w:pStyle w:val="BodyText"/>
        <w:spacing w:before="0"/>
        <w:ind w:left="0" w:right="-50" w:firstLine="0"/>
        <w:rPr>
          <w:rFonts w:asciiTheme="minorHAnsi" w:hAnsiTheme="minorHAnsi" w:cstheme="minorHAnsi"/>
        </w:rPr>
      </w:pPr>
    </w:p>
    <w:p w14:paraId="60E09D88" w14:textId="6BD3AC80" w:rsidR="00D53CD3" w:rsidRPr="00D53CD3" w:rsidRDefault="00D53CD3" w:rsidP="00C5321A">
      <w:pPr>
        <w:tabs>
          <w:tab w:val="left" w:pos="820"/>
          <w:tab w:val="left" w:pos="821"/>
        </w:tabs>
        <w:spacing w:before="95"/>
        <w:ind w:right="-50"/>
        <w:rPr>
          <w:rFonts w:asciiTheme="minorHAnsi" w:hAnsiTheme="minorHAnsi" w:cstheme="minorHAnsi"/>
          <w:sz w:val="24"/>
          <w:szCs w:val="24"/>
        </w:rPr>
      </w:pPr>
      <w:r>
        <w:rPr>
          <w:rFonts w:asciiTheme="minorHAnsi" w:hAnsiTheme="minorHAnsi" w:cstheme="minorHAnsi"/>
          <w:sz w:val="24"/>
          <w:szCs w:val="24"/>
        </w:rPr>
        <w:t xml:space="preserve">Jim Farrar </w:t>
      </w:r>
      <w:r w:rsidRPr="00D53CD3">
        <w:rPr>
          <w:rFonts w:asciiTheme="minorHAnsi" w:hAnsiTheme="minorHAnsi" w:cstheme="minorHAnsi"/>
          <w:sz w:val="24"/>
          <w:szCs w:val="24"/>
        </w:rPr>
        <w:t xml:space="preserve">concluded </w:t>
      </w:r>
      <w:r w:rsidR="00C5321A">
        <w:rPr>
          <w:rFonts w:asciiTheme="minorHAnsi" w:hAnsiTheme="minorHAnsi" w:cstheme="minorHAnsi"/>
          <w:sz w:val="24"/>
          <w:szCs w:val="24"/>
        </w:rPr>
        <w:t>his</w:t>
      </w:r>
      <w:r w:rsidRPr="00D53CD3">
        <w:rPr>
          <w:rFonts w:asciiTheme="minorHAnsi" w:hAnsiTheme="minorHAnsi" w:cstheme="minorHAnsi"/>
          <w:sz w:val="24"/>
          <w:szCs w:val="24"/>
        </w:rPr>
        <w:t xml:space="preserve"> term and handed </w:t>
      </w:r>
      <w:proofErr w:type="spellStart"/>
      <w:r w:rsidRPr="00D53CD3">
        <w:rPr>
          <w:rFonts w:asciiTheme="minorHAnsi" w:hAnsiTheme="minorHAnsi" w:cstheme="minorHAnsi"/>
          <w:sz w:val="24"/>
          <w:szCs w:val="24"/>
        </w:rPr>
        <w:t>chairship</w:t>
      </w:r>
      <w:proofErr w:type="spellEnd"/>
      <w:r w:rsidRPr="00D53CD3">
        <w:rPr>
          <w:rFonts w:asciiTheme="minorHAnsi" w:hAnsiTheme="minorHAnsi" w:cstheme="minorHAnsi"/>
          <w:sz w:val="24"/>
          <w:szCs w:val="24"/>
        </w:rPr>
        <w:t xml:space="preserve"> to </w:t>
      </w:r>
      <w:r>
        <w:rPr>
          <w:rFonts w:asciiTheme="minorHAnsi" w:hAnsiTheme="minorHAnsi" w:cstheme="minorHAnsi"/>
          <w:sz w:val="24"/>
          <w:szCs w:val="24"/>
        </w:rPr>
        <w:t>Daren Mueller</w:t>
      </w:r>
    </w:p>
    <w:p w14:paraId="07767E26" w14:textId="77777777" w:rsidR="00354E92" w:rsidRPr="00356B08" w:rsidRDefault="00354E92" w:rsidP="00C5321A">
      <w:pPr>
        <w:ind w:right="-50"/>
        <w:rPr>
          <w:rFonts w:asciiTheme="minorHAnsi" w:hAnsiTheme="minorHAnsi" w:cstheme="minorHAnsi"/>
          <w:sz w:val="24"/>
          <w:szCs w:val="24"/>
        </w:rPr>
      </w:pPr>
    </w:p>
    <w:p w14:paraId="67D22848" w14:textId="77777777" w:rsidR="00354E92" w:rsidRPr="00356B08" w:rsidRDefault="00354E92" w:rsidP="00C5321A">
      <w:pPr>
        <w:pStyle w:val="Heading1"/>
        <w:ind w:left="0" w:right="-50"/>
        <w:rPr>
          <w:rFonts w:asciiTheme="minorHAnsi" w:hAnsiTheme="minorHAnsi" w:cstheme="minorHAnsi"/>
        </w:rPr>
      </w:pPr>
      <w:r w:rsidRPr="00356B08">
        <w:rPr>
          <w:rFonts w:asciiTheme="minorHAnsi" w:hAnsiTheme="minorHAnsi" w:cstheme="minorHAnsi"/>
        </w:rPr>
        <w:t>Committee Business</w:t>
      </w:r>
    </w:p>
    <w:p w14:paraId="04604001" w14:textId="77777777" w:rsidR="00354E92" w:rsidRPr="00C5321A" w:rsidRDefault="00354E92" w:rsidP="00C5321A">
      <w:pPr>
        <w:pStyle w:val="ListParagraph"/>
        <w:numPr>
          <w:ilvl w:val="0"/>
          <w:numId w:val="17"/>
        </w:numPr>
        <w:tabs>
          <w:tab w:val="left" w:pos="820"/>
          <w:tab w:val="left" w:pos="821"/>
        </w:tabs>
        <w:ind w:right="-50"/>
        <w:rPr>
          <w:rFonts w:asciiTheme="minorHAnsi" w:hAnsiTheme="minorHAnsi" w:cstheme="minorHAnsi"/>
          <w:sz w:val="24"/>
          <w:szCs w:val="24"/>
        </w:rPr>
      </w:pPr>
      <w:r w:rsidRPr="00C5321A">
        <w:rPr>
          <w:rFonts w:asciiTheme="minorHAnsi" w:hAnsiTheme="minorHAnsi" w:cstheme="minorHAnsi"/>
          <w:sz w:val="24"/>
          <w:szCs w:val="24"/>
        </w:rPr>
        <w:t>Alejandro Calixto, Cornell IPM Coordinator, elected chair-elect</w:t>
      </w:r>
    </w:p>
    <w:p w14:paraId="1AF90D72" w14:textId="77777777" w:rsidR="009B2ED5" w:rsidRPr="00C5321A" w:rsidRDefault="00354E92" w:rsidP="00C5321A">
      <w:pPr>
        <w:pStyle w:val="ListParagraph"/>
        <w:numPr>
          <w:ilvl w:val="0"/>
          <w:numId w:val="17"/>
        </w:numPr>
        <w:tabs>
          <w:tab w:val="left" w:pos="820"/>
          <w:tab w:val="left" w:pos="821"/>
        </w:tabs>
        <w:ind w:right="-50"/>
        <w:rPr>
          <w:rFonts w:asciiTheme="minorHAnsi" w:hAnsiTheme="minorHAnsi" w:cstheme="minorHAnsi"/>
          <w:sz w:val="24"/>
          <w:szCs w:val="24"/>
        </w:rPr>
      </w:pPr>
      <w:r w:rsidRPr="00C5321A">
        <w:rPr>
          <w:rFonts w:asciiTheme="minorHAnsi" w:hAnsiTheme="minorHAnsi" w:cstheme="minorHAnsi"/>
          <w:sz w:val="24"/>
          <w:szCs w:val="24"/>
        </w:rPr>
        <w:t>Discussed having meeting in DC and Kansas City every other year. Next year will be in Kansas City, depending on availability in the new building (will check with Vijay after January 2022)</w:t>
      </w:r>
      <w:r w:rsidR="00D53CD3" w:rsidRPr="00C5321A">
        <w:rPr>
          <w:rFonts w:asciiTheme="minorHAnsi" w:hAnsiTheme="minorHAnsi" w:cstheme="minorHAnsi"/>
          <w:sz w:val="24"/>
          <w:szCs w:val="24"/>
        </w:rPr>
        <w:t xml:space="preserve"> </w:t>
      </w:r>
    </w:p>
    <w:p w14:paraId="11487C26" w14:textId="77777777" w:rsidR="009B2ED5" w:rsidRDefault="009B2ED5" w:rsidP="00C5321A">
      <w:pPr>
        <w:tabs>
          <w:tab w:val="left" w:pos="820"/>
          <w:tab w:val="left" w:pos="821"/>
        </w:tabs>
        <w:ind w:right="-50"/>
        <w:rPr>
          <w:rFonts w:asciiTheme="minorHAnsi" w:hAnsiTheme="minorHAnsi" w:cstheme="minorHAnsi"/>
          <w:b/>
          <w:sz w:val="24"/>
          <w:szCs w:val="24"/>
        </w:rPr>
      </w:pPr>
    </w:p>
    <w:p w14:paraId="3775FCC6" w14:textId="004C7C48" w:rsidR="00C841B7" w:rsidRPr="009B2ED5" w:rsidRDefault="009D69F9" w:rsidP="00C5321A">
      <w:pPr>
        <w:tabs>
          <w:tab w:val="left" w:pos="820"/>
          <w:tab w:val="left" w:pos="821"/>
        </w:tabs>
        <w:ind w:right="-50"/>
        <w:rPr>
          <w:rFonts w:asciiTheme="minorHAnsi" w:hAnsiTheme="minorHAnsi" w:cstheme="minorHAnsi"/>
          <w:sz w:val="24"/>
          <w:szCs w:val="24"/>
        </w:rPr>
      </w:pPr>
      <w:r w:rsidRPr="009B2ED5">
        <w:rPr>
          <w:rFonts w:asciiTheme="minorHAnsi" w:hAnsiTheme="minorHAnsi" w:cstheme="minorHAnsi"/>
          <w:b/>
          <w:sz w:val="24"/>
          <w:szCs w:val="24"/>
        </w:rPr>
        <w:t xml:space="preserve">ESCOP Wrap-up </w:t>
      </w:r>
      <w:r w:rsidRPr="009B2ED5">
        <w:rPr>
          <w:rFonts w:asciiTheme="minorHAnsi" w:hAnsiTheme="minorHAnsi" w:cstheme="minorHAnsi"/>
          <w:sz w:val="24"/>
          <w:szCs w:val="24"/>
        </w:rPr>
        <w:t>– Bret Hess</w:t>
      </w:r>
    </w:p>
    <w:p w14:paraId="5F3483D5" w14:textId="2D726CE9" w:rsidR="00855807" w:rsidRPr="00855807" w:rsidRDefault="00855807" w:rsidP="00C5321A">
      <w:pPr>
        <w:pStyle w:val="ListParagraph"/>
        <w:numPr>
          <w:ilvl w:val="0"/>
          <w:numId w:val="12"/>
        </w:numPr>
        <w:tabs>
          <w:tab w:val="left" w:pos="820"/>
          <w:tab w:val="left" w:pos="821"/>
        </w:tabs>
        <w:spacing w:before="30" w:line="254" w:lineRule="auto"/>
        <w:ind w:left="810" w:right="-50"/>
        <w:rPr>
          <w:rFonts w:asciiTheme="minorHAnsi" w:hAnsiTheme="minorHAnsi" w:cstheme="minorHAnsi"/>
          <w:sz w:val="24"/>
          <w:szCs w:val="24"/>
        </w:rPr>
      </w:pPr>
      <w:r w:rsidRPr="00855807">
        <w:rPr>
          <w:rFonts w:asciiTheme="minorHAnsi" w:hAnsiTheme="minorHAnsi" w:cstheme="minorHAnsi"/>
          <w:sz w:val="24"/>
          <w:szCs w:val="24"/>
        </w:rPr>
        <w:t>Budget – Hatch and Smith Level to be the same</w:t>
      </w:r>
    </w:p>
    <w:p w14:paraId="7B588EF9" w14:textId="7D4BC794" w:rsidR="00855807" w:rsidRPr="00855807" w:rsidRDefault="00855807" w:rsidP="00C5321A">
      <w:pPr>
        <w:pStyle w:val="ListParagraph"/>
        <w:numPr>
          <w:ilvl w:val="0"/>
          <w:numId w:val="12"/>
        </w:numPr>
        <w:tabs>
          <w:tab w:val="left" w:pos="820"/>
          <w:tab w:val="left" w:pos="821"/>
        </w:tabs>
        <w:spacing w:before="30" w:line="254" w:lineRule="auto"/>
        <w:ind w:left="810" w:right="-50"/>
        <w:rPr>
          <w:rFonts w:asciiTheme="minorHAnsi" w:hAnsiTheme="minorHAnsi" w:cstheme="minorHAnsi"/>
          <w:sz w:val="24"/>
          <w:szCs w:val="24"/>
        </w:rPr>
      </w:pPr>
      <w:r w:rsidRPr="00855807">
        <w:rPr>
          <w:rFonts w:asciiTheme="minorHAnsi" w:hAnsiTheme="minorHAnsi" w:cstheme="minorHAnsi"/>
          <w:sz w:val="24"/>
          <w:szCs w:val="24"/>
        </w:rPr>
        <w:t>Draft of ESCOP Priorities</w:t>
      </w:r>
    </w:p>
    <w:p w14:paraId="3879D391" w14:textId="77777777" w:rsidR="00855807" w:rsidRPr="00855807" w:rsidRDefault="00855807" w:rsidP="00855807">
      <w:pPr>
        <w:pStyle w:val="ListParagraph"/>
        <w:numPr>
          <w:ilvl w:val="1"/>
          <w:numId w:val="23"/>
        </w:numPr>
        <w:ind w:left="1260" w:right="-50"/>
        <w:rPr>
          <w:rFonts w:asciiTheme="minorHAnsi" w:hAnsiTheme="minorHAnsi" w:cstheme="minorHAnsi"/>
          <w:sz w:val="24"/>
          <w:szCs w:val="24"/>
        </w:rPr>
      </w:pPr>
      <w:r w:rsidRPr="00855807">
        <w:rPr>
          <w:rFonts w:asciiTheme="minorHAnsi" w:hAnsiTheme="minorHAnsi" w:cstheme="minorHAnsi"/>
          <w:sz w:val="24"/>
          <w:szCs w:val="24"/>
        </w:rPr>
        <w:t>Support increased appropriations for USDA-NIFA to enhance capacity funding for research, Extension and education and fully-fund the AFRI competitive grants program.</w:t>
      </w:r>
    </w:p>
    <w:p w14:paraId="34B635AC" w14:textId="77777777" w:rsidR="00855807" w:rsidRPr="00855807" w:rsidRDefault="00855807" w:rsidP="00855807">
      <w:pPr>
        <w:pStyle w:val="ListParagraph"/>
        <w:numPr>
          <w:ilvl w:val="1"/>
          <w:numId w:val="23"/>
        </w:numPr>
        <w:ind w:left="1260" w:right="-50"/>
        <w:rPr>
          <w:rFonts w:asciiTheme="minorHAnsi" w:hAnsiTheme="minorHAnsi" w:cstheme="minorHAnsi"/>
          <w:sz w:val="24"/>
          <w:szCs w:val="24"/>
        </w:rPr>
      </w:pPr>
      <w:r w:rsidRPr="00855807">
        <w:rPr>
          <w:rFonts w:asciiTheme="minorHAnsi" w:hAnsiTheme="minorHAnsi" w:cstheme="minorHAnsi"/>
          <w:sz w:val="24"/>
          <w:szCs w:val="24"/>
        </w:rPr>
        <w:t>Develop new funding opportunities to address Critical Infrastructure for Colleges of Agriculture at Land-grant Universities.</w:t>
      </w:r>
    </w:p>
    <w:p w14:paraId="4D35D2B6" w14:textId="77777777" w:rsidR="00855807" w:rsidRPr="00855807" w:rsidRDefault="00855807" w:rsidP="00855807">
      <w:pPr>
        <w:pStyle w:val="ListParagraph"/>
        <w:numPr>
          <w:ilvl w:val="1"/>
          <w:numId w:val="23"/>
        </w:numPr>
        <w:ind w:left="1260" w:right="-50"/>
        <w:rPr>
          <w:rFonts w:asciiTheme="minorHAnsi" w:hAnsiTheme="minorHAnsi" w:cstheme="minorHAnsi"/>
          <w:sz w:val="24"/>
          <w:szCs w:val="24"/>
        </w:rPr>
      </w:pPr>
      <w:r w:rsidRPr="00855807">
        <w:rPr>
          <w:rFonts w:asciiTheme="minorHAnsi" w:hAnsiTheme="minorHAnsi" w:cstheme="minorHAnsi"/>
          <w:sz w:val="24"/>
          <w:szCs w:val="24"/>
        </w:rPr>
        <w:t>Adopt and implement a strategic plan for communications and marketing, including transitioning the National Impact Database Committee to a subcommittee of APLU’s CMC.</w:t>
      </w:r>
    </w:p>
    <w:p w14:paraId="24E1780B" w14:textId="77777777" w:rsidR="00855807" w:rsidRPr="00855807" w:rsidRDefault="00855807" w:rsidP="00855807">
      <w:pPr>
        <w:pStyle w:val="ListParagraph"/>
        <w:numPr>
          <w:ilvl w:val="1"/>
          <w:numId w:val="23"/>
        </w:numPr>
        <w:ind w:left="1260" w:right="-50"/>
        <w:rPr>
          <w:rFonts w:asciiTheme="minorHAnsi" w:hAnsiTheme="minorHAnsi" w:cstheme="minorHAnsi"/>
          <w:sz w:val="24"/>
          <w:szCs w:val="24"/>
        </w:rPr>
      </w:pPr>
      <w:r w:rsidRPr="00855807">
        <w:rPr>
          <w:rFonts w:asciiTheme="minorHAnsi" w:hAnsiTheme="minorHAnsi" w:cstheme="minorHAnsi"/>
          <w:sz w:val="24"/>
          <w:szCs w:val="24"/>
        </w:rPr>
        <w:t>Strengthen strategic partnerships with traditional and nontraditional entities.</w:t>
      </w:r>
    </w:p>
    <w:p w14:paraId="3D3F22F8" w14:textId="4B1199F2" w:rsidR="00855807" w:rsidRPr="00855807" w:rsidRDefault="00855807" w:rsidP="00855807">
      <w:pPr>
        <w:pStyle w:val="ListParagraph"/>
        <w:numPr>
          <w:ilvl w:val="1"/>
          <w:numId w:val="23"/>
        </w:numPr>
        <w:ind w:left="1260" w:right="-50"/>
        <w:rPr>
          <w:rFonts w:asciiTheme="minorHAnsi" w:hAnsiTheme="minorHAnsi" w:cstheme="minorHAnsi"/>
          <w:sz w:val="24"/>
          <w:szCs w:val="24"/>
        </w:rPr>
      </w:pPr>
      <w:r w:rsidRPr="00855807">
        <w:rPr>
          <w:rFonts w:asciiTheme="minorHAnsi" w:hAnsiTheme="minorHAnsi" w:cstheme="minorHAnsi"/>
          <w:sz w:val="24"/>
          <w:szCs w:val="24"/>
        </w:rPr>
        <w:t>Implement national and regional research among universities/institutions to help control the COVID-19 pandemic, support economic development, tackle climate change, and advance racial equity, as well as retain America’s position as the world leader in agricultural research.</w:t>
      </w:r>
    </w:p>
    <w:p w14:paraId="7279F636" w14:textId="77777777" w:rsidR="00C841B7" w:rsidRPr="00356B08" w:rsidRDefault="00C841B7" w:rsidP="00C5321A">
      <w:pPr>
        <w:pStyle w:val="BodyText"/>
        <w:spacing w:before="7"/>
        <w:ind w:left="0" w:right="-50" w:firstLine="0"/>
        <w:rPr>
          <w:rFonts w:asciiTheme="minorHAnsi" w:hAnsiTheme="minorHAnsi" w:cstheme="minorHAnsi"/>
        </w:rPr>
      </w:pPr>
    </w:p>
    <w:p w14:paraId="68B5EB83" w14:textId="77777777" w:rsidR="008B10E8" w:rsidRDefault="008B10E8">
      <w:pPr>
        <w:rPr>
          <w:rFonts w:asciiTheme="minorHAnsi" w:hAnsiTheme="minorHAnsi" w:cstheme="minorHAnsi"/>
          <w:b/>
          <w:sz w:val="24"/>
          <w:szCs w:val="24"/>
        </w:rPr>
      </w:pPr>
      <w:r>
        <w:rPr>
          <w:rFonts w:asciiTheme="minorHAnsi" w:hAnsiTheme="minorHAnsi" w:cstheme="minorHAnsi"/>
          <w:b/>
          <w:sz w:val="24"/>
          <w:szCs w:val="24"/>
        </w:rPr>
        <w:br w:type="page"/>
      </w:r>
    </w:p>
    <w:p w14:paraId="4BE772BF" w14:textId="6B8BAE98" w:rsidR="00C841B7" w:rsidRPr="00356B08" w:rsidRDefault="009D69F9" w:rsidP="00C5321A">
      <w:pPr>
        <w:spacing w:before="1"/>
        <w:ind w:right="-50"/>
        <w:rPr>
          <w:rFonts w:asciiTheme="minorHAnsi" w:hAnsiTheme="minorHAnsi" w:cstheme="minorHAnsi"/>
          <w:sz w:val="24"/>
          <w:szCs w:val="24"/>
        </w:rPr>
      </w:pPr>
      <w:r w:rsidRPr="00356B08">
        <w:rPr>
          <w:rFonts w:asciiTheme="minorHAnsi" w:hAnsiTheme="minorHAnsi" w:cstheme="minorHAnsi"/>
          <w:b/>
          <w:sz w:val="24"/>
          <w:szCs w:val="24"/>
        </w:rPr>
        <w:lastRenderedPageBreak/>
        <w:t xml:space="preserve">ECOP Wrap-up </w:t>
      </w:r>
      <w:r w:rsidRPr="00356B08">
        <w:rPr>
          <w:rFonts w:asciiTheme="minorHAnsi" w:hAnsiTheme="minorHAnsi" w:cstheme="minorHAnsi"/>
          <w:sz w:val="24"/>
          <w:szCs w:val="24"/>
        </w:rPr>
        <w:t>– Robin Shepard</w:t>
      </w:r>
    </w:p>
    <w:p w14:paraId="2B3C122D" w14:textId="54DEDC69" w:rsidR="008B10E8" w:rsidRPr="00D41282" w:rsidRDefault="008B10E8" w:rsidP="00855807">
      <w:pPr>
        <w:pStyle w:val="ListParagraph"/>
        <w:numPr>
          <w:ilvl w:val="0"/>
          <w:numId w:val="19"/>
        </w:numPr>
        <w:tabs>
          <w:tab w:val="left" w:pos="820"/>
          <w:tab w:val="left" w:pos="821"/>
        </w:tabs>
        <w:spacing w:line="256" w:lineRule="auto"/>
        <w:ind w:right="-50"/>
        <w:rPr>
          <w:rFonts w:asciiTheme="minorHAnsi" w:hAnsiTheme="minorHAnsi" w:cstheme="minorHAnsi"/>
          <w:sz w:val="24"/>
          <w:szCs w:val="24"/>
        </w:rPr>
      </w:pPr>
      <w:r w:rsidRPr="00D41282">
        <w:rPr>
          <w:rFonts w:asciiTheme="minorHAnsi" w:hAnsiTheme="minorHAnsi" w:cstheme="minorHAnsi"/>
          <w:sz w:val="24"/>
          <w:szCs w:val="24"/>
        </w:rPr>
        <w:t>Marty Draper’s presentation on network analysis is a great reminder</w:t>
      </w:r>
      <w:r w:rsidR="00BA58E0" w:rsidRPr="00D41282">
        <w:rPr>
          <w:rFonts w:asciiTheme="minorHAnsi" w:hAnsiTheme="minorHAnsi" w:cstheme="minorHAnsi"/>
          <w:sz w:val="24"/>
          <w:szCs w:val="24"/>
        </w:rPr>
        <w:t xml:space="preserve"> of the </w:t>
      </w:r>
      <w:r w:rsidRPr="00D41282">
        <w:rPr>
          <w:rFonts w:asciiTheme="minorHAnsi" w:hAnsiTheme="minorHAnsi" w:cstheme="minorHAnsi"/>
          <w:sz w:val="24"/>
          <w:szCs w:val="24"/>
        </w:rPr>
        <w:t>importance of two-way communications between th</w:t>
      </w:r>
      <w:r w:rsidR="00BA58E0" w:rsidRPr="00D41282">
        <w:rPr>
          <w:rFonts w:asciiTheme="minorHAnsi" w:hAnsiTheme="minorHAnsi" w:cstheme="minorHAnsi"/>
          <w:sz w:val="24"/>
          <w:szCs w:val="24"/>
        </w:rPr>
        <w:t xml:space="preserve">e groups that are </w:t>
      </w:r>
      <w:r w:rsidRPr="00D41282">
        <w:rPr>
          <w:rFonts w:asciiTheme="minorHAnsi" w:hAnsiTheme="minorHAnsi" w:cstheme="minorHAnsi"/>
          <w:sz w:val="24"/>
          <w:szCs w:val="24"/>
        </w:rPr>
        <w:t>on IPM</w:t>
      </w:r>
      <w:r w:rsidR="00BA58E0" w:rsidRPr="00D41282">
        <w:rPr>
          <w:rFonts w:asciiTheme="minorHAnsi" w:hAnsiTheme="minorHAnsi" w:cstheme="minorHAnsi"/>
          <w:sz w:val="24"/>
          <w:szCs w:val="24"/>
        </w:rPr>
        <w:t xml:space="preserve"> (many of those groups are included in this National IPM Coordinating Committee)</w:t>
      </w:r>
      <w:r w:rsidRPr="00D41282">
        <w:rPr>
          <w:rFonts w:asciiTheme="minorHAnsi" w:hAnsiTheme="minorHAnsi" w:cstheme="minorHAnsi"/>
          <w:sz w:val="24"/>
          <w:szCs w:val="24"/>
        </w:rPr>
        <w:t xml:space="preserve">. </w:t>
      </w:r>
      <w:r w:rsidR="00BA58E0" w:rsidRPr="00D41282">
        <w:rPr>
          <w:rFonts w:asciiTheme="minorHAnsi" w:hAnsiTheme="minorHAnsi" w:cstheme="minorHAnsi"/>
          <w:sz w:val="24"/>
          <w:szCs w:val="24"/>
        </w:rPr>
        <w:t>The reminder is that it</w:t>
      </w:r>
      <w:r w:rsidRPr="00D41282">
        <w:rPr>
          <w:rFonts w:asciiTheme="minorHAnsi" w:hAnsiTheme="minorHAnsi" w:cstheme="minorHAnsi"/>
          <w:sz w:val="24"/>
          <w:szCs w:val="24"/>
        </w:rPr>
        <w:t xml:space="preserve">’s not just about sharing what </w:t>
      </w:r>
      <w:r w:rsidR="00BA58E0" w:rsidRPr="00D41282">
        <w:rPr>
          <w:rFonts w:asciiTheme="minorHAnsi" w:hAnsiTheme="minorHAnsi" w:cstheme="minorHAnsi"/>
          <w:sz w:val="24"/>
          <w:szCs w:val="24"/>
        </w:rPr>
        <w:t>a group does</w:t>
      </w:r>
      <w:r w:rsidRPr="00D41282">
        <w:rPr>
          <w:rFonts w:asciiTheme="minorHAnsi" w:hAnsiTheme="minorHAnsi" w:cstheme="minorHAnsi"/>
          <w:sz w:val="24"/>
          <w:szCs w:val="24"/>
        </w:rPr>
        <w:t>, there’s a listening and response that need</w:t>
      </w:r>
      <w:r w:rsidR="00BA58E0" w:rsidRPr="00D41282">
        <w:rPr>
          <w:rFonts w:asciiTheme="minorHAnsi" w:hAnsiTheme="minorHAnsi" w:cstheme="minorHAnsi"/>
          <w:sz w:val="24"/>
          <w:szCs w:val="24"/>
        </w:rPr>
        <w:t>s</w:t>
      </w:r>
      <w:r w:rsidRPr="00D41282">
        <w:rPr>
          <w:rFonts w:asciiTheme="minorHAnsi" w:hAnsiTheme="minorHAnsi" w:cstheme="minorHAnsi"/>
          <w:sz w:val="24"/>
          <w:szCs w:val="24"/>
        </w:rPr>
        <w:t xml:space="preserve"> to happen </w:t>
      </w:r>
      <w:r w:rsidR="00BA58E0" w:rsidRPr="00D41282">
        <w:rPr>
          <w:rFonts w:asciiTheme="minorHAnsi" w:hAnsiTheme="minorHAnsi" w:cstheme="minorHAnsi"/>
          <w:sz w:val="24"/>
          <w:szCs w:val="24"/>
        </w:rPr>
        <w:t xml:space="preserve">among </w:t>
      </w:r>
      <w:r w:rsidRPr="00D41282">
        <w:rPr>
          <w:rFonts w:asciiTheme="minorHAnsi" w:hAnsiTheme="minorHAnsi" w:cstheme="minorHAnsi"/>
          <w:sz w:val="24"/>
          <w:szCs w:val="24"/>
        </w:rPr>
        <w:t>groups.</w:t>
      </w:r>
      <w:r w:rsidR="00BA58E0" w:rsidRPr="00D41282">
        <w:rPr>
          <w:rFonts w:asciiTheme="minorHAnsi" w:hAnsiTheme="minorHAnsi" w:cstheme="minorHAnsi"/>
          <w:sz w:val="24"/>
          <w:szCs w:val="24"/>
        </w:rPr>
        <w:t xml:space="preserve"> Marty’s analysis show us lots of opportunity to improve true sharing.</w:t>
      </w:r>
    </w:p>
    <w:p w14:paraId="3BF236D4" w14:textId="3FD00AD3" w:rsidR="008B10E8" w:rsidRPr="00D41282" w:rsidRDefault="009D69F9" w:rsidP="00855807">
      <w:pPr>
        <w:pStyle w:val="ListParagraph"/>
        <w:numPr>
          <w:ilvl w:val="0"/>
          <w:numId w:val="19"/>
        </w:numPr>
        <w:tabs>
          <w:tab w:val="left" w:pos="820"/>
          <w:tab w:val="left" w:pos="821"/>
        </w:tabs>
        <w:spacing w:line="256" w:lineRule="auto"/>
        <w:ind w:right="-50"/>
        <w:rPr>
          <w:rFonts w:asciiTheme="minorHAnsi" w:hAnsiTheme="minorHAnsi" w:cstheme="minorHAnsi"/>
          <w:sz w:val="24"/>
          <w:szCs w:val="24"/>
        </w:rPr>
      </w:pPr>
      <w:r w:rsidRPr="00D41282">
        <w:rPr>
          <w:rFonts w:asciiTheme="minorHAnsi" w:hAnsiTheme="minorHAnsi" w:cstheme="minorHAnsi"/>
          <w:sz w:val="24"/>
          <w:szCs w:val="24"/>
        </w:rPr>
        <w:t>When communicating with your Extension Directors remember</w:t>
      </w:r>
      <w:r w:rsidR="008B10E8" w:rsidRPr="00D41282">
        <w:rPr>
          <w:rFonts w:asciiTheme="minorHAnsi" w:hAnsiTheme="minorHAnsi" w:cstheme="minorHAnsi"/>
          <w:sz w:val="24"/>
          <w:szCs w:val="24"/>
        </w:rPr>
        <w:t>:</w:t>
      </w:r>
    </w:p>
    <w:p w14:paraId="1042BE50" w14:textId="5004CEE2" w:rsidR="008B10E8" w:rsidRPr="00D41282" w:rsidRDefault="009D69F9" w:rsidP="008B10E8">
      <w:pPr>
        <w:pStyle w:val="ListParagraph"/>
        <w:numPr>
          <w:ilvl w:val="1"/>
          <w:numId w:val="26"/>
        </w:numPr>
        <w:tabs>
          <w:tab w:val="clear" w:pos="1800"/>
          <w:tab w:val="left" w:pos="820"/>
          <w:tab w:val="left" w:pos="821"/>
        </w:tabs>
        <w:spacing w:line="256" w:lineRule="auto"/>
        <w:ind w:left="1260" w:right="-50"/>
        <w:rPr>
          <w:rFonts w:asciiTheme="minorHAnsi" w:hAnsiTheme="minorHAnsi" w:cstheme="minorHAnsi"/>
          <w:sz w:val="24"/>
          <w:szCs w:val="24"/>
        </w:rPr>
      </w:pPr>
      <w:r w:rsidRPr="00D41282">
        <w:rPr>
          <w:rFonts w:asciiTheme="minorHAnsi" w:hAnsiTheme="minorHAnsi" w:cstheme="minorHAnsi"/>
          <w:sz w:val="24"/>
          <w:szCs w:val="24"/>
        </w:rPr>
        <w:t>general context of issue</w:t>
      </w:r>
      <w:r w:rsidR="008B10E8" w:rsidRPr="00D41282">
        <w:rPr>
          <w:rFonts w:asciiTheme="minorHAnsi" w:hAnsiTheme="minorHAnsi" w:cstheme="minorHAnsi"/>
          <w:sz w:val="24"/>
          <w:szCs w:val="24"/>
        </w:rPr>
        <w:t xml:space="preserve"> you are working on and why</w:t>
      </w:r>
      <w:r w:rsidR="00BA58E0" w:rsidRPr="00D41282">
        <w:rPr>
          <w:rFonts w:asciiTheme="minorHAnsi" w:hAnsiTheme="minorHAnsi" w:cstheme="minorHAnsi"/>
          <w:sz w:val="24"/>
          <w:szCs w:val="24"/>
        </w:rPr>
        <w:t>;</w:t>
      </w:r>
    </w:p>
    <w:p w14:paraId="1C2CDF5B" w14:textId="03917C63" w:rsidR="008B10E8" w:rsidRPr="00D41282" w:rsidRDefault="009D69F9" w:rsidP="008B10E8">
      <w:pPr>
        <w:pStyle w:val="ListParagraph"/>
        <w:numPr>
          <w:ilvl w:val="1"/>
          <w:numId w:val="26"/>
        </w:numPr>
        <w:tabs>
          <w:tab w:val="clear" w:pos="1800"/>
          <w:tab w:val="left" w:pos="820"/>
          <w:tab w:val="left" w:pos="821"/>
        </w:tabs>
        <w:spacing w:line="256" w:lineRule="auto"/>
        <w:ind w:left="1260" w:right="-50"/>
        <w:rPr>
          <w:rFonts w:asciiTheme="minorHAnsi" w:hAnsiTheme="minorHAnsi" w:cstheme="minorHAnsi"/>
          <w:sz w:val="24"/>
          <w:szCs w:val="24"/>
        </w:rPr>
      </w:pPr>
      <w:r w:rsidRPr="00D41282">
        <w:rPr>
          <w:rFonts w:asciiTheme="minorHAnsi" w:hAnsiTheme="minorHAnsi" w:cstheme="minorHAnsi"/>
          <w:sz w:val="24"/>
          <w:szCs w:val="24"/>
        </w:rPr>
        <w:t xml:space="preserve">what capacity </w:t>
      </w:r>
      <w:r w:rsidR="008B10E8" w:rsidRPr="00D41282">
        <w:rPr>
          <w:rFonts w:asciiTheme="minorHAnsi" w:hAnsiTheme="minorHAnsi" w:cstheme="minorHAnsi"/>
          <w:sz w:val="24"/>
          <w:szCs w:val="24"/>
        </w:rPr>
        <w:t xml:space="preserve">does </w:t>
      </w:r>
      <w:r w:rsidRPr="00D41282">
        <w:rPr>
          <w:rFonts w:asciiTheme="minorHAnsi" w:hAnsiTheme="minorHAnsi" w:cstheme="minorHAnsi"/>
          <w:sz w:val="24"/>
          <w:szCs w:val="24"/>
        </w:rPr>
        <w:t>Extension</w:t>
      </w:r>
      <w:r w:rsidR="008B10E8" w:rsidRPr="00D41282">
        <w:rPr>
          <w:rFonts w:asciiTheme="minorHAnsi" w:hAnsiTheme="minorHAnsi" w:cstheme="minorHAnsi"/>
          <w:sz w:val="24"/>
          <w:szCs w:val="24"/>
        </w:rPr>
        <w:t xml:space="preserve"> have to address this</w:t>
      </w:r>
      <w:r w:rsidR="00BA58E0" w:rsidRPr="00D41282">
        <w:rPr>
          <w:rFonts w:asciiTheme="minorHAnsi" w:hAnsiTheme="minorHAnsi" w:cstheme="minorHAnsi"/>
          <w:sz w:val="24"/>
          <w:szCs w:val="24"/>
        </w:rPr>
        <w:t>;</w:t>
      </w:r>
    </w:p>
    <w:p w14:paraId="0C7CADDA" w14:textId="2E18AC29" w:rsidR="008B10E8" w:rsidRPr="00D41282" w:rsidRDefault="008B10E8" w:rsidP="008B10E8">
      <w:pPr>
        <w:pStyle w:val="ListParagraph"/>
        <w:numPr>
          <w:ilvl w:val="1"/>
          <w:numId w:val="26"/>
        </w:numPr>
        <w:tabs>
          <w:tab w:val="clear" w:pos="1800"/>
          <w:tab w:val="left" w:pos="820"/>
          <w:tab w:val="left" w:pos="821"/>
        </w:tabs>
        <w:spacing w:line="256" w:lineRule="auto"/>
        <w:ind w:left="1260" w:right="-50"/>
        <w:rPr>
          <w:rFonts w:asciiTheme="minorHAnsi" w:hAnsiTheme="minorHAnsi" w:cstheme="minorHAnsi"/>
          <w:sz w:val="24"/>
          <w:szCs w:val="24"/>
        </w:rPr>
      </w:pPr>
      <w:r w:rsidRPr="00D41282">
        <w:rPr>
          <w:rFonts w:asciiTheme="minorHAnsi" w:hAnsiTheme="minorHAnsi" w:cstheme="minorHAnsi"/>
          <w:sz w:val="24"/>
          <w:szCs w:val="24"/>
        </w:rPr>
        <w:t xml:space="preserve">what </w:t>
      </w:r>
      <w:r w:rsidR="00BA58E0" w:rsidRPr="00D41282">
        <w:rPr>
          <w:rFonts w:asciiTheme="minorHAnsi" w:hAnsiTheme="minorHAnsi" w:cstheme="minorHAnsi"/>
          <w:sz w:val="24"/>
          <w:szCs w:val="24"/>
        </w:rPr>
        <w:t xml:space="preserve">need is </w:t>
      </w:r>
      <w:r w:rsidRPr="00D41282">
        <w:rPr>
          <w:rFonts w:asciiTheme="minorHAnsi" w:hAnsiTheme="minorHAnsi" w:cstheme="minorHAnsi"/>
          <w:sz w:val="24"/>
          <w:szCs w:val="24"/>
        </w:rPr>
        <w:t>Extension</w:t>
      </w:r>
      <w:r w:rsidR="00BA58E0" w:rsidRPr="00D41282">
        <w:rPr>
          <w:rFonts w:asciiTheme="minorHAnsi" w:hAnsiTheme="minorHAnsi" w:cstheme="minorHAnsi"/>
          <w:sz w:val="24"/>
          <w:szCs w:val="24"/>
        </w:rPr>
        <w:t xml:space="preserve"> best positioned to address; </w:t>
      </w:r>
      <w:r w:rsidR="009D69F9" w:rsidRPr="00D41282">
        <w:rPr>
          <w:rFonts w:asciiTheme="minorHAnsi" w:hAnsiTheme="minorHAnsi" w:cstheme="minorHAnsi"/>
          <w:sz w:val="24"/>
          <w:szCs w:val="24"/>
        </w:rPr>
        <w:t xml:space="preserve">and </w:t>
      </w:r>
    </w:p>
    <w:p w14:paraId="0929F06B" w14:textId="04BA96F8" w:rsidR="00C841B7" w:rsidRPr="00D41282" w:rsidRDefault="008B10E8" w:rsidP="008B10E8">
      <w:pPr>
        <w:pStyle w:val="ListParagraph"/>
        <w:numPr>
          <w:ilvl w:val="1"/>
          <w:numId w:val="26"/>
        </w:numPr>
        <w:tabs>
          <w:tab w:val="clear" w:pos="1800"/>
          <w:tab w:val="left" w:pos="820"/>
          <w:tab w:val="left" w:pos="821"/>
        </w:tabs>
        <w:spacing w:line="256" w:lineRule="auto"/>
        <w:ind w:left="1260" w:right="-50"/>
        <w:rPr>
          <w:rFonts w:asciiTheme="minorHAnsi" w:hAnsiTheme="minorHAnsi" w:cstheme="minorHAnsi"/>
          <w:sz w:val="24"/>
          <w:szCs w:val="24"/>
        </w:rPr>
      </w:pPr>
      <w:r w:rsidRPr="00D41282">
        <w:rPr>
          <w:rFonts w:asciiTheme="minorHAnsi" w:hAnsiTheme="minorHAnsi" w:cstheme="minorHAnsi"/>
          <w:sz w:val="24"/>
          <w:szCs w:val="24"/>
        </w:rPr>
        <w:t xml:space="preserve">how are </w:t>
      </w:r>
      <w:r w:rsidR="009D69F9" w:rsidRPr="00D41282">
        <w:rPr>
          <w:rFonts w:asciiTheme="minorHAnsi" w:hAnsiTheme="minorHAnsi" w:cstheme="minorHAnsi"/>
          <w:sz w:val="24"/>
          <w:szCs w:val="24"/>
        </w:rPr>
        <w:t>partnerships</w:t>
      </w:r>
      <w:r w:rsidRPr="00D41282">
        <w:rPr>
          <w:rFonts w:asciiTheme="minorHAnsi" w:hAnsiTheme="minorHAnsi" w:cstheme="minorHAnsi"/>
          <w:sz w:val="24"/>
          <w:szCs w:val="24"/>
        </w:rPr>
        <w:t xml:space="preserve"> and collaborations leveraging Extension capacity</w:t>
      </w:r>
      <w:r w:rsidR="00BA58E0" w:rsidRPr="00D41282">
        <w:rPr>
          <w:rFonts w:asciiTheme="minorHAnsi" w:hAnsiTheme="minorHAnsi" w:cstheme="minorHAnsi"/>
          <w:sz w:val="24"/>
          <w:szCs w:val="24"/>
        </w:rPr>
        <w:t>.</w:t>
      </w:r>
    </w:p>
    <w:p w14:paraId="6F28942B" w14:textId="3C610265" w:rsidR="00C841B7" w:rsidRPr="00D41282" w:rsidRDefault="009D69F9" w:rsidP="008B10E8">
      <w:pPr>
        <w:pStyle w:val="ListParagraph"/>
        <w:numPr>
          <w:ilvl w:val="0"/>
          <w:numId w:val="19"/>
        </w:numPr>
        <w:tabs>
          <w:tab w:val="left" w:pos="820"/>
          <w:tab w:val="left" w:pos="821"/>
        </w:tabs>
        <w:spacing w:before="9" w:line="256" w:lineRule="auto"/>
        <w:ind w:right="-50"/>
        <w:rPr>
          <w:rFonts w:asciiTheme="minorHAnsi" w:hAnsiTheme="minorHAnsi" w:cstheme="minorHAnsi"/>
          <w:sz w:val="24"/>
          <w:szCs w:val="24"/>
        </w:rPr>
      </w:pPr>
      <w:r w:rsidRPr="00D41282">
        <w:rPr>
          <w:rFonts w:asciiTheme="minorHAnsi" w:hAnsiTheme="minorHAnsi" w:cstheme="minorHAnsi"/>
          <w:sz w:val="24"/>
          <w:szCs w:val="24"/>
        </w:rPr>
        <w:t xml:space="preserve">Extension Directors </w:t>
      </w:r>
      <w:r w:rsidR="008B10E8" w:rsidRPr="00D41282">
        <w:rPr>
          <w:rFonts w:asciiTheme="minorHAnsi" w:hAnsiTheme="minorHAnsi" w:cstheme="minorHAnsi"/>
          <w:sz w:val="24"/>
          <w:szCs w:val="24"/>
        </w:rPr>
        <w:t>are thinking a lot about post-</w:t>
      </w:r>
      <w:r w:rsidRPr="00D41282">
        <w:rPr>
          <w:rFonts w:asciiTheme="minorHAnsi" w:hAnsiTheme="minorHAnsi" w:cstheme="minorHAnsi"/>
          <w:sz w:val="24"/>
          <w:szCs w:val="24"/>
        </w:rPr>
        <w:t>COVID</w:t>
      </w:r>
      <w:r w:rsidR="008B10E8" w:rsidRPr="00D41282">
        <w:rPr>
          <w:rFonts w:asciiTheme="minorHAnsi" w:hAnsiTheme="minorHAnsi" w:cstheme="minorHAnsi"/>
          <w:sz w:val="24"/>
          <w:szCs w:val="24"/>
        </w:rPr>
        <w:t xml:space="preserve"> workforce development</w:t>
      </w:r>
      <w:r w:rsidR="00BA58E0" w:rsidRPr="00D41282">
        <w:rPr>
          <w:rFonts w:asciiTheme="minorHAnsi" w:hAnsiTheme="minorHAnsi" w:cstheme="minorHAnsi"/>
          <w:sz w:val="24"/>
          <w:szCs w:val="24"/>
        </w:rPr>
        <w:t xml:space="preserve"> issues</w:t>
      </w:r>
      <w:r w:rsidR="008B10E8" w:rsidRPr="00D41282">
        <w:rPr>
          <w:rFonts w:asciiTheme="minorHAnsi" w:hAnsiTheme="minorHAnsi" w:cstheme="minorHAnsi"/>
          <w:sz w:val="24"/>
          <w:szCs w:val="24"/>
        </w:rPr>
        <w:t>,</w:t>
      </w:r>
      <w:r w:rsidRPr="00D41282">
        <w:rPr>
          <w:rFonts w:asciiTheme="minorHAnsi" w:hAnsiTheme="minorHAnsi" w:cstheme="minorHAnsi"/>
          <w:sz w:val="24"/>
          <w:szCs w:val="24"/>
        </w:rPr>
        <w:t xml:space="preserve"> and </w:t>
      </w:r>
      <w:r w:rsidR="00BA58E0" w:rsidRPr="00D41282">
        <w:rPr>
          <w:rFonts w:asciiTheme="minorHAnsi" w:hAnsiTheme="minorHAnsi" w:cstheme="minorHAnsi"/>
          <w:sz w:val="24"/>
          <w:szCs w:val="24"/>
        </w:rPr>
        <w:t xml:space="preserve">also </w:t>
      </w:r>
      <w:r w:rsidRPr="00D41282">
        <w:rPr>
          <w:rFonts w:asciiTheme="minorHAnsi" w:hAnsiTheme="minorHAnsi" w:cstheme="minorHAnsi"/>
          <w:sz w:val="24"/>
          <w:szCs w:val="24"/>
        </w:rPr>
        <w:t>DEI</w:t>
      </w:r>
      <w:r w:rsidR="008B10E8" w:rsidRPr="00D41282">
        <w:rPr>
          <w:rFonts w:asciiTheme="minorHAnsi" w:hAnsiTheme="minorHAnsi" w:cstheme="minorHAnsi"/>
          <w:sz w:val="24"/>
          <w:szCs w:val="24"/>
        </w:rPr>
        <w:t xml:space="preserve">. Those issues continue to dominate administrative attention.  </w:t>
      </w:r>
      <w:r w:rsidR="00BA58E0" w:rsidRPr="00D41282">
        <w:rPr>
          <w:rFonts w:asciiTheme="minorHAnsi" w:hAnsiTheme="minorHAnsi" w:cstheme="minorHAnsi"/>
          <w:sz w:val="24"/>
          <w:szCs w:val="24"/>
        </w:rPr>
        <w:t>For IPM t</w:t>
      </w:r>
      <w:r w:rsidR="008B10E8" w:rsidRPr="00D41282">
        <w:rPr>
          <w:rFonts w:asciiTheme="minorHAnsi" w:hAnsiTheme="minorHAnsi" w:cstheme="minorHAnsi"/>
          <w:sz w:val="24"/>
          <w:szCs w:val="24"/>
        </w:rPr>
        <w:t xml:space="preserve">his we should be thinking </w:t>
      </w:r>
      <w:r w:rsidR="00BA58E0" w:rsidRPr="00D41282">
        <w:rPr>
          <w:rFonts w:asciiTheme="minorHAnsi" w:hAnsiTheme="minorHAnsi" w:cstheme="minorHAnsi"/>
          <w:sz w:val="24"/>
          <w:szCs w:val="24"/>
        </w:rPr>
        <w:t xml:space="preserve">about how </w:t>
      </w:r>
      <w:r w:rsidR="008B10E8" w:rsidRPr="00D41282">
        <w:rPr>
          <w:rFonts w:asciiTheme="minorHAnsi" w:hAnsiTheme="minorHAnsi" w:cstheme="minorHAnsi"/>
          <w:sz w:val="24"/>
          <w:szCs w:val="24"/>
        </w:rPr>
        <w:t>these issues have brought about f</w:t>
      </w:r>
      <w:r w:rsidRPr="00D41282">
        <w:rPr>
          <w:rFonts w:asciiTheme="minorHAnsi" w:hAnsiTheme="minorHAnsi" w:cstheme="minorHAnsi"/>
          <w:sz w:val="24"/>
          <w:szCs w:val="24"/>
        </w:rPr>
        <w:t xml:space="preserve">undamental changes </w:t>
      </w:r>
      <w:r w:rsidR="008B10E8" w:rsidRPr="00D41282">
        <w:rPr>
          <w:rFonts w:asciiTheme="minorHAnsi" w:hAnsiTheme="minorHAnsi" w:cstheme="minorHAnsi"/>
          <w:sz w:val="24"/>
          <w:szCs w:val="24"/>
        </w:rPr>
        <w:t xml:space="preserve">that </w:t>
      </w:r>
      <w:r w:rsidR="00BA58E0" w:rsidRPr="00D41282">
        <w:rPr>
          <w:rFonts w:asciiTheme="minorHAnsi" w:hAnsiTheme="minorHAnsi" w:cstheme="minorHAnsi"/>
          <w:sz w:val="24"/>
          <w:szCs w:val="24"/>
        </w:rPr>
        <w:t xml:space="preserve">are </w:t>
      </w:r>
      <w:r w:rsidR="008B10E8" w:rsidRPr="00D41282">
        <w:rPr>
          <w:rFonts w:asciiTheme="minorHAnsi" w:hAnsiTheme="minorHAnsi" w:cstheme="minorHAnsi"/>
          <w:sz w:val="24"/>
          <w:szCs w:val="24"/>
        </w:rPr>
        <w:t>long-lasting or even permanent</w:t>
      </w:r>
      <w:r w:rsidR="00BA58E0" w:rsidRPr="00D41282">
        <w:rPr>
          <w:rFonts w:asciiTheme="minorHAnsi" w:hAnsiTheme="minorHAnsi" w:cstheme="minorHAnsi"/>
          <w:sz w:val="24"/>
          <w:szCs w:val="24"/>
        </w:rPr>
        <w:t xml:space="preserve">; </w:t>
      </w:r>
      <w:r w:rsidR="008B10E8" w:rsidRPr="00D41282">
        <w:rPr>
          <w:rFonts w:asciiTheme="minorHAnsi" w:hAnsiTheme="minorHAnsi" w:cstheme="minorHAnsi"/>
          <w:sz w:val="24"/>
          <w:szCs w:val="24"/>
        </w:rPr>
        <w:t>in how we perform our jobs</w:t>
      </w:r>
      <w:r w:rsidR="00BA58E0" w:rsidRPr="00D41282">
        <w:rPr>
          <w:rFonts w:asciiTheme="minorHAnsi" w:hAnsiTheme="minorHAnsi" w:cstheme="minorHAnsi"/>
          <w:sz w:val="24"/>
          <w:szCs w:val="24"/>
        </w:rPr>
        <w:t>. This includes</w:t>
      </w:r>
      <w:r w:rsidR="008B10E8" w:rsidRPr="00D41282">
        <w:rPr>
          <w:rFonts w:asciiTheme="minorHAnsi" w:hAnsiTheme="minorHAnsi" w:cstheme="minorHAnsi"/>
          <w:sz w:val="24"/>
          <w:szCs w:val="24"/>
        </w:rPr>
        <w:t xml:space="preserve"> approach</w:t>
      </w:r>
      <w:r w:rsidR="00BA58E0" w:rsidRPr="00D41282">
        <w:rPr>
          <w:rFonts w:asciiTheme="minorHAnsi" w:hAnsiTheme="minorHAnsi" w:cstheme="minorHAnsi"/>
          <w:sz w:val="24"/>
          <w:szCs w:val="24"/>
        </w:rPr>
        <w:t xml:space="preserve">es and how we have increased the </w:t>
      </w:r>
      <w:r w:rsidR="008B10E8" w:rsidRPr="00D41282">
        <w:rPr>
          <w:rFonts w:asciiTheme="minorHAnsi" w:hAnsiTheme="minorHAnsi" w:cstheme="minorHAnsi"/>
          <w:sz w:val="24"/>
          <w:szCs w:val="24"/>
        </w:rPr>
        <w:t xml:space="preserve">audiences </w:t>
      </w:r>
      <w:r w:rsidR="00BA58E0" w:rsidRPr="00D41282">
        <w:rPr>
          <w:rFonts w:asciiTheme="minorHAnsi" w:hAnsiTheme="minorHAnsi" w:cstheme="minorHAnsi"/>
          <w:sz w:val="24"/>
          <w:szCs w:val="24"/>
        </w:rPr>
        <w:t xml:space="preserve">reached </w:t>
      </w:r>
      <w:r w:rsidR="008B10E8" w:rsidRPr="00D41282">
        <w:rPr>
          <w:rFonts w:asciiTheme="minorHAnsi" w:hAnsiTheme="minorHAnsi" w:cstheme="minorHAnsi"/>
          <w:sz w:val="24"/>
          <w:szCs w:val="24"/>
        </w:rPr>
        <w:t>through technology.</w:t>
      </w:r>
    </w:p>
    <w:p w14:paraId="04B1C797" w14:textId="2C06AB50" w:rsidR="008B10E8" w:rsidRPr="00D41282" w:rsidRDefault="008B10E8" w:rsidP="008B10E8">
      <w:pPr>
        <w:pStyle w:val="ListParagraph"/>
        <w:numPr>
          <w:ilvl w:val="0"/>
          <w:numId w:val="19"/>
        </w:numPr>
        <w:tabs>
          <w:tab w:val="left" w:pos="820"/>
          <w:tab w:val="left" w:pos="821"/>
        </w:tabs>
        <w:spacing w:before="9" w:line="256" w:lineRule="auto"/>
        <w:ind w:right="-50"/>
        <w:rPr>
          <w:rFonts w:asciiTheme="minorHAnsi" w:hAnsiTheme="minorHAnsi" w:cstheme="minorHAnsi"/>
          <w:sz w:val="24"/>
          <w:szCs w:val="24"/>
        </w:rPr>
      </w:pPr>
      <w:r w:rsidRPr="00D41282">
        <w:rPr>
          <w:rFonts w:asciiTheme="minorHAnsi" w:hAnsiTheme="minorHAnsi" w:cstheme="minorHAnsi"/>
          <w:sz w:val="24"/>
          <w:szCs w:val="24"/>
        </w:rPr>
        <w:t>Key national priorities from ECOP – which you may want to</w:t>
      </w:r>
      <w:r w:rsidR="00662AAF" w:rsidRPr="00D41282">
        <w:rPr>
          <w:rFonts w:asciiTheme="minorHAnsi" w:hAnsiTheme="minorHAnsi" w:cstheme="minorHAnsi"/>
          <w:sz w:val="24"/>
          <w:szCs w:val="24"/>
        </w:rPr>
        <w:t xml:space="preserve"> consider and discuss </w:t>
      </w:r>
      <w:r w:rsidRPr="00D41282">
        <w:rPr>
          <w:rFonts w:asciiTheme="minorHAnsi" w:hAnsiTheme="minorHAnsi" w:cstheme="minorHAnsi"/>
          <w:sz w:val="24"/>
          <w:szCs w:val="24"/>
        </w:rPr>
        <w:t>about where IPM fits:</w:t>
      </w:r>
    </w:p>
    <w:p w14:paraId="7318042C"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production agriculture; </w:t>
      </w:r>
    </w:p>
    <w:p w14:paraId="7B6506CA"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climate mitigation, and adaption; </w:t>
      </w:r>
    </w:p>
    <w:p w14:paraId="6DC2687E"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economic and workforce development; </w:t>
      </w:r>
    </w:p>
    <w:p w14:paraId="562FA661"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4-H positive youth development; </w:t>
      </w:r>
    </w:p>
    <w:p w14:paraId="7D0EB3C5"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urban programs; </w:t>
      </w:r>
    </w:p>
    <w:p w14:paraId="38139948" w14:textId="77777777" w:rsidR="00662AAF" w:rsidRPr="00D41282" w:rsidRDefault="00662AAF" w:rsidP="00662AAF">
      <w:pPr>
        <w:pStyle w:val="xmsonormal"/>
        <w:numPr>
          <w:ilvl w:val="7"/>
          <w:numId w:val="33"/>
        </w:numPr>
        <w:tabs>
          <w:tab w:val="clear" w:pos="6120"/>
        </w:tabs>
        <w:spacing w:before="0" w:beforeAutospacing="0" w:after="0" w:afterAutospacing="0"/>
        <w:ind w:left="1170"/>
      </w:pPr>
      <w:r w:rsidRPr="00D41282">
        <w:t xml:space="preserve">health; </w:t>
      </w:r>
    </w:p>
    <w:p w14:paraId="1D9810C4" w14:textId="76900CE8" w:rsidR="00BA58E0" w:rsidRPr="00D41282" w:rsidRDefault="00662AAF" w:rsidP="00662AAF">
      <w:pPr>
        <w:pStyle w:val="xmsonormal"/>
        <w:numPr>
          <w:ilvl w:val="7"/>
          <w:numId w:val="33"/>
        </w:numPr>
        <w:tabs>
          <w:tab w:val="clear" w:pos="6120"/>
        </w:tabs>
        <w:spacing w:before="0" w:beforeAutospacing="0" w:after="0" w:afterAutospacing="0"/>
        <w:ind w:left="1170"/>
      </w:pPr>
      <w:r w:rsidRPr="00D41282">
        <w:t>and community nutrition education</w:t>
      </w:r>
    </w:p>
    <w:p w14:paraId="6AA213A8" w14:textId="1BBE512F" w:rsidR="008B10E8" w:rsidRPr="00D41282" w:rsidRDefault="008B10E8" w:rsidP="00454B71">
      <w:pPr>
        <w:pStyle w:val="ListParagraph"/>
        <w:numPr>
          <w:ilvl w:val="0"/>
          <w:numId w:val="19"/>
        </w:numPr>
        <w:tabs>
          <w:tab w:val="left" w:pos="820"/>
          <w:tab w:val="left" w:pos="821"/>
        </w:tabs>
        <w:spacing w:before="9" w:line="256" w:lineRule="auto"/>
        <w:ind w:right="-50"/>
        <w:rPr>
          <w:rFonts w:asciiTheme="minorHAnsi" w:hAnsiTheme="minorHAnsi" w:cstheme="minorHAnsi"/>
          <w:sz w:val="24"/>
          <w:szCs w:val="24"/>
        </w:rPr>
      </w:pPr>
      <w:r w:rsidRPr="00D41282">
        <w:rPr>
          <w:rFonts w:asciiTheme="minorHAnsi" w:hAnsiTheme="minorHAnsi" w:cstheme="minorHAnsi"/>
          <w:sz w:val="24"/>
          <w:szCs w:val="24"/>
        </w:rPr>
        <w:t xml:space="preserve">Also, there are a lot of budget discussions </w:t>
      </w:r>
      <w:r w:rsidR="00662AAF" w:rsidRPr="00D41282">
        <w:rPr>
          <w:rFonts w:asciiTheme="minorHAnsi" w:hAnsiTheme="minorHAnsi" w:cstheme="minorHAnsi"/>
          <w:sz w:val="24"/>
          <w:szCs w:val="24"/>
        </w:rPr>
        <w:t xml:space="preserve">occurring </w:t>
      </w:r>
      <w:r w:rsidRPr="00D41282">
        <w:rPr>
          <w:rFonts w:asciiTheme="minorHAnsi" w:hAnsiTheme="minorHAnsi" w:cstheme="minorHAnsi"/>
          <w:sz w:val="24"/>
          <w:szCs w:val="24"/>
        </w:rPr>
        <w:t>right now</w:t>
      </w:r>
      <w:r w:rsidR="00662AAF" w:rsidRPr="00D41282">
        <w:rPr>
          <w:rFonts w:asciiTheme="minorHAnsi" w:hAnsiTheme="minorHAnsi" w:cstheme="minorHAnsi"/>
          <w:sz w:val="24"/>
          <w:szCs w:val="24"/>
        </w:rPr>
        <w:t>, and not surprising its challenging to follow it all. Key things to watch:</w:t>
      </w:r>
      <w:r w:rsidR="00BA58E0" w:rsidRPr="00D41282">
        <w:rPr>
          <w:rFonts w:asciiTheme="minorHAnsi" w:hAnsiTheme="minorHAnsi" w:cstheme="minorHAnsi"/>
          <w:sz w:val="24"/>
          <w:szCs w:val="24"/>
        </w:rPr>
        <w:t xml:space="preserve"> (1) the reconciliation package, and (2) funding for a  national infrastructure plan. These are really septate issues. There is a also a process for </w:t>
      </w:r>
      <w:r w:rsidR="00662AAF" w:rsidRPr="00D41282">
        <w:rPr>
          <w:rFonts w:asciiTheme="minorHAnsi" w:hAnsiTheme="minorHAnsi" w:cstheme="minorHAnsi"/>
          <w:sz w:val="24"/>
          <w:szCs w:val="24"/>
        </w:rPr>
        <w:t xml:space="preserve">Land Grant Universities to </w:t>
      </w:r>
      <w:r w:rsidR="00BA58E0" w:rsidRPr="00D41282">
        <w:rPr>
          <w:rFonts w:asciiTheme="minorHAnsi" w:hAnsiTheme="minorHAnsi" w:cstheme="minorHAnsi"/>
          <w:sz w:val="24"/>
          <w:szCs w:val="24"/>
        </w:rPr>
        <w:t xml:space="preserve">identify key issues pertaining to Farm Bill reauthorization. </w:t>
      </w:r>
      <w:r w:rsidR="00662AAF" w:rsidRPr="00D41282">
        <w:rPr>
          <w:rFonts w:asciiTheme="minorHAnsi" w:hAnsiTheme="minorHAnsi" w:cstheme="minorHAnsi"/>
          <w:sz w:val="24"/>
          <w:szCs w:val="24"/>
        </w:rPr>
        <w:t xml:space="preserve">Regarding all this happening, </w:t>
      </w:r>
      <w:r w:rsidR="00BA58E0" w:rsidRPr="00D41282">
        <w:rPr>
          <w:rFonts w:asciiTheme="minorHAnsi" w:hAnsiTheme="minorHAnsi" w:cstheme="minorHAnsi"/>
          <w:sz w:val="24"/>
          <w:szCs w:val="24"/>
        </w:rPr>
        <w:t xml:space="preserve">the IPM Strategic Plan may </w:t>
      </w:r>
      <w:r w:rsidR="00662AAF" w:rsidRPr="00D41282">
        <w:rPr>
          <w:rFonts w:asciiTheme="minorHAnsi" w:hAnsiTheme="minorHAnsi" w:cstheme="minorHAnsi"/>
          <w:sz w:val="24"/>
          <w:szCs w:val="24"/>
        </w:rPr>
        <w:t xml:space="preserve">provide an opportunity for a </w:t>
      </w:r>
      <w:r w:rsidR="00BA58E0" w:rsidRPr="00D41282">
        <w:rPr>
          <w:rFonts w:asciiTheme="minorHAnsi" w:hAnsiTheme="minorHAnsi" w:cstheme="minorHAnsi"/>
          <w:sz w:val="24"/>
          <w:szCs w:val="24"/>
        </w:rPr>
        <w:t>follow up conversation with ECOP Liaison John Lawrence and ESCOP Liaison Marty Draper.</w:t>
      </w:r>
    </w:p>
    <w:p w14:paraId="02C91F6D" w14:textId="4B7410FA" w:rsidR="00BA58E0" w:rsidRPr="00356B08" w:rsidRDefault="00BA58E0" w:rsidP="00C5321A">
      <w:pPr>
        <w:ind w:right="-50"/>
        <w:rPr>
          <w:rFonts w:asciiTheme="minorHAnsi" w:hAnsiTheme="minorHAnsi" w:cstheme="minorHAnsi"/>
          <w:sz w:val="24"/>
          <w:szCs w:val="24"/>
        </w:rPr>
        <w:sectPr w:rsidR="00BA58E0" w:rsidRPr="00356B08" w:rsidSect="00C5321A">
          <w:pgSz w:w="12240" w:h="15840"/>
          <w:pgMar w:top="1360" w:right="1320" w:bottom="1106" w:left="1340" w:header="720" w:footer="720" w:gutter="0"/>
          <w:cols w:space="720"/>
        </w:sectPr>
      </w:pPr>
    </w:p>
    <w:p w14:paraId="78C737FD" w14:textId="2E6EB3B5" w:rsidR="00C841B7" w:rsidRPr="00356B08" w:rsidRDefault="009D69F9" w:rsidP="00C5321A">
      <w:pPr>
        <w:pStyle w:val="BodyText"/>
        <w:spacing w:before="25" w:after="15"/>
        <w:ind w:left="0" w:right="-50" w:firstLine="0"/>
        <w:rPr>
          <w:rFonts w:asciiTheme="minorHAnsi" w:hAnsiTheme="minorHAnsi" w:cstheme="minorHAnsi"/>
        </w:rPr>
      </w:pPr>
      <w:r w:rsidRPr="00356B08">
        <w:rPr>
          <w:rFonts w:asciiTheme="minorHAnsi" w:hAnsiTheme="minorHAnsi" w:cstheme="minorHAnsi"/>
        </w:rPr>
        <w:lastRenderedPageBreak/>
        <w:t>APPENDIX 1. Participant</w:t>
      </w:r>
      <w:r w:rsidR="00D16951" w:rsidRPr="00356B08">
        <w:rPr>
          <w:rFonts w:asciiTheme="minorHAnsi" w:hAnsiTheme="minorHAnsi" w:cstheme="minorHAnsi"/>
        </w:rPr>
        <w:t>s</w:t>
      </w:r>
      <w:r w:rsidR="00683D0B">
        <w:rPr>
          <w:rFonts w:asciiTheme="minorHAnsi" w:hAnsiTheme="minorHAnsi" w:cstheme="minorHAnsi"/>
        </w:rPr>
        <w:t xml:space="preserve"> (at least at the beginning of day 1)</w:t>
      </w:r>
    </w:p>
    <w:p w14:paraId="5A11B27F" w14:textId="4715D543" w:rsidR="00D16951" w:rsidRPr="00356B08" w:rsidRDefault="00D16951" w:rsidP="00C5321A">
      <w:pPr>
        <w:pStyle w:val="BodyText"/>
        <w:spacing w:before="25" w:after="15"/>
        <w:ind w:left="0" w:right="-50" w:firstLine="0"/>
        <w:rPr>
          <w:rFonts w:asciiTheme="minorHAnsi" w:hAnsiTheme="minorHAnsi" w:cstheme="minorHAnsi"/>
        </w:rPr>
      </w:pPr>
    </w:p>
    <w:p w14:paraId="2BA33F69" w14:textId="4CC529C6" w:rsidR="00D16951" w:rsidRPr="00356B08" w:rsidRDefault="00D16951" w:rsidP="00C5321A">
      <w:pPr>
        <w:pStyle w:val="BodyText"/>
        <w:spacing w:before="25" w:after="15"/>
        <w:ind w:left="0" w:right="-50" w:firstLine="0"/>
        <w:rPr>
          <w:rFonts w:asciiTheme="minorHAnsi" w:hAnsiTheme="minorHAnsi" w:cstheme="minorHAnsi"/>
        </w:rPr>
      </w:pPr>
      <w:r w:rsidRPr="00356B08">
        <w:rPr>
          <w:rFonts w:asciiTheme="minorHAnsi" w:hAnsiTheme="minorHAnsi" w:cstheme="minorHAnsi"/>
          <w:noProof/>
        </w:rPr>
        <w:drawing>
          <wp:inline distT="0" distB="0" distL="0" distR="0" wp14:anchorId="1291B4E9" wp14:editId="6BD7B199">
            <wp:extent cx="6083300" cy="3655060"/>
            <wp:effectExtent l="0" t="0" r="0" b="2540"/>
            <wp:docPr id="2" name="Picture 1">
              <a:extLst xmlns:a="http://schemas.openxmlformats.org/drawingml/2006/main">
                <a:ext uri="{FF2B5EF4-FFF2-40B4-BE49-F238E27FC236}">
                  <a16:creationId xmlns:a16="http://schemas.microsoft.com/office/drawing/2014/main" id="{758A7393-2E33-BB48-B47B-A51786062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8A7393-2E33-BB48-B47B-A517860629B9}"/>
                        </a:ext>
                      </a:extLst>
                    </pic:cNvPr>
                    <pic:cNvPicPr>
                      <a:picLocks noChangeAspect="1"/>
                    </pic:cNvPicPr>
                  </pic:nvPicPr>
                  <pic:blipFill rotWithShape="1">
                    <a:blip r:embed="rId15"/>
                    <a:srcRect l="2328" t="14483" r="31595" b="14943"/>
                    <a:stretch/>
                  </pic:blipFill>
                  <pic:spPr>
                    <a:xfrm>
                      <a:off x="0" y="0"/>
                      <a:ext cx="6083300" cy="3655060"/>
                    </a:xfrm>
                    <a:prstGeom prst="rect">
                      <a:avLst/>
                    </a:prstGeom>
                  </pic:spPr>
                </pic:pic>
              </a:graphicData>
            </a:graphic>
          </wp:inline>
        </w:drawing>
      </w:r>
    </w:p>
    <w:p w14:paraId="42E0800C" w14:textId="120FA954" w:rsidR="00D16951" w:rsidRPr="00356B08" w:rsidRDefault="00D16951" w:rsidP="00C5321A">
      <w:pPr>
        <w:pStyle w:val="BodyText"/>
        <w:spacing w:before="25" w:after="15"/>
        <w:ind w:left="0" w:right="-50" w:firstLine="0"/>
        <w:rPr>
          <w:rFonts w:asciiTheme="minorHAnsi" w:hAnsiTheme="minorHAnsi" w:cstheme="minorHAnsi"/>
        </w:rPr>
      </w:pPr>
    </w:p>
    <w:p w14:paraId="7DDFB2CF" w14:textId="07BD7239" w:rsidR="00D16951" w:rsidRPr="00356B08" w:rsidRDefault="00D16951" w:rsidP="00C5321A">
      <w:pPr>
        <w:pStyle w:val="BodyText"/>
        <w:spacing w:before="25" w:after="15"/>
        <w:ind w:left="0" w:right="-50" w:firstLine="0"/>
        <w:rPr>
          <w:rFonts w:asciiTheme="minorHAnsi" w:hAnsiTheme="minorHAnsi" w:cstheme="minorHAnsi"/>
        </w:rPr>
      </w:pPr>
      <w:r w:rsidRPr="00356B08">
        <w:rPr>
          <w:rFonts w:asciiTheme="minorHAnsi" w:hAnsiTheme="minorHAnsi" w:cstheme="minorHAnsi"/>
          <w:noProof/>
        </w:rPr>
        <w:drawing>
          <wp:inline distT="0" distB="0" distL="0" distR="0" wp14:anchorId="68470725" wp14:editId="1C266355">
            <wp:extent cx="6083300" cy="3549650"/>
            <wp:effectExtent l="0" t="0" r="0" b="6350"/>
            <wp:docPr id="1" name="Picture 1">
              <a:extLst xmlns:a="http://schemas.openxmlformats.org/drawingml/2006/main">
                <a:ext uri="{FF2B5EF4-FFF2-40B4-BE49-F238E27FC236}">
                  <a16:creationId xmlns:a16="http://schemas.microsoft.com/office/drawing/2014/main" id="{C557DBD8-ACE7-8441-AAEA-79F016920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57DBD8-ACE7-8441-AAEA-79F016920FBE}"/>
                        </a:ext>
                      </a:extLst>
                    </pic:cNvPr>
                    <pic:cNvPicPr>
                      <a:picLocks noChangeAspect="1"/>
                    </pic:cNvPicPr>
                  </pic:nvPicPr>
                  <pic:blipFill rotWithShape="1">
                    <a:blip r:embed="rId16"/>
                    <a:srcRect l="2328" t="15862" r="31853" b="15862"/>
                    <a:stretch/>
                  </pic:blipFill>
                  <pic:spPr>
                    <a:xfrm>
                      <a:off x="0" y="0"/>
                      <a:ext cx="6083300" cy="3549650"/>
                    </a:xfrm>
                    <a:prstGeom prst="rect">
                      <a:avLst/>
                    </a:prstGeom>
                  </pic:spPr>
                </pic:pic>
              </a:graphicData>
            </a:graphic>
          </wp:inline>
        </w:drawing>
      </w:r>
    </w:p>
    <w:p w14:paraId="09D3ACFB" w14:textId="7C615DAE" w:rsidR="00D16951" w:rsidRPr="00356B08" w:rsidRDefault="00D16951" w:rsidP="00C5321A">
      <w:pPr>
        <w:pStyle w:val="BodyText"/>
        <w:spacing w:before="25" w:after="15"/>
        <w:ind w:left="0" w:right="-50" w:firstLine="0"/>
        <w:rPr>
          <w:rFonts w:asciiTheme="minorHAnsi" w:hAnsiTheme="minorHAnsi" w:cstheme="minorHAnsi"/>
        </w:rPr>
      </w:pPr>
    </w:p>
    <w:p w14:paraId="3E53E687" w14:textId="4FB01A5A" w:rsidR="00D16951" w:rsidRPr="00356B08" w:rsidRDefault="00D16951" w:rsidP="00C5321A">
      <w:pPr>
        <w:pStyle w:val="BodyText"/>
        <w:spacing w:before="25" w:after="15"/>
        <w:ind w:left="0" w:right="-50" w:firstLine="0"/>
        <w:rPr>
          <w:rFonts w:asciiTheme="minorHAnsi" w:hAnsiTheme="minorHAnsi" w:cstheme="minorHAnsi"/>
        </w:rPr>
      </w:pPr>
      <w:r w:rsidRPr="00356B08">
        <w:rPr>
          <w:rFonts w:asciiTheme="minorHAnsi" w:hAnsiTheme="minorHAnsi" w:cstheme="minorHAnsi"/>
          <w:noProof/>
        </w:rPr>
        <w:lastRenderedPageBreak/>
        <w:drawing>
          <wp:inline distT="0" distB="0" distL="0" distR="0" wp14:anchorId="31EFCC22" wp14:editId="4A8E8742">
            <wp:extent cx="6083300" cy="3604260"/>
            <wp:effectExtent l="0" t="0" r="0" b="2540"/>
            <wp:docPr id="3" name="Picture 1">
              <a:extLst xmlns:a="http://schemas.openxmlformats.org/drawingml/2006/main">
                <a:ext uri="{FF2B5EF4-FFF2-40B4-BE49-F238E27FC236}">
                  <a16:creationId xmlns:a16="http://schemas.microsoft.com/office/drawing/2014/main" id="{B8CBBDC7-7742-7344-B45A-D453FCA9C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CBBDC7-7742-7344-B45A-D453FCA9C777}"/>
                        </a:ext>
                      </a:extLst>
                    </pic:cNvPr>
                    <pic:cNvPicPr>
                      <a:picLocks noChangeAspect="1"/>
                    </pic:cNvPicPr>
                  </pic:nvPicPr>
                  <pic:blipFill rotWithShape="1">
                    <a:blip r:embed="rId17"/>
                    <a:srcRect l="2586" t="15173" r="31724" b="15632"/>
                    <a:stretch/>
                  </pic:blipFill>
                  <pic:spPr>
                    <a:xfrm>
                      <a:off x="0" y="0"/>
                      <a:ext cx="6083300" cy="3604260"/>
                    </a:xfrm>
                    <a:prstGeom prst="rect">
                      <a:avLst/>
                    </a:prstGeom>
                  </pic:spPr>
                </pic:pic>
              </a:graphicData>
            </a:graphic>
          </wp:inline>
        </w:drawing>
      </w:r>
    </w:p>
    <w:p w14:paraId="7B3CFA68" w14:textId="77777777" w:rsidR="00D16951" w:rsidRPr="00356B08" w:rsidRDefault="00D16951" w:rsidP="00C5321A">
      <w:pPr>
        <w:pStyle w:val="BodyText"/>
        <w:spacing w:before="25" w:after="15"/>
        <w:ind w:left="0" w:right="-50" w:firstLine="0"/>
        <w:rPr>
          <w:rFonts w:asciiTheme="minorHAnsi" w:hAnsiTheme="minorHAnsi" w:cstheme="minorHAnsi"/>
        </w:rPr>
      </w:pPr>
    </w:p>
    <w:p w14:paraId="48CEF83B" w14:textId="77777777" w:rsidR="00D16951" w:rsidRPr="00356B08" w:rsidRDefault="00D16951" w:rsidP="00C5321A">
      <w:pPr>
        <w:pStyle w:val="BodyText"/>
        <w:spacing w:before="25" w:after="15"/>
        <w:ind w:left="0" w:right="-50" w:firstLine="0"/>
        <w:rPr>
          <w:rFonts w:asciiTheme="minorHAnsi" w:hAnsiTheme="minorHAnsi" w:cstheme="minorHAnsi"/>
        </w:rPr>
      </w:pPr>
    </w:p>
    <w:p w14:paraId="0CD33877" w14:textId="77777777" w:rsidR="00C841B7" w:rsidRPr="00356B08" w:rsidRDefault="00C841B7" w:rsidP="00C5321A">
      <w:pPr>
        <w:ind w:right="-50"/>
        <w:rPr>
          <w:rFonts w:asciiTheme="minorHAnsi" w:hAnsiTheme="minorHAnsi" w:cstheme="minorHAnsi"/>
          <w:sz w:val="24"/>
          <w:szCs w:val="24"/>
        </w:rPr>
        <w:sectPr w:rsidR="00C841B7" w:rsidRPr="00356B08">
          <w:pgSz w:w="12240" w:h="15840"/>
          <w:pgMar w:top="1420" w:right="1320" w:bottom="1456" w:left="1340" w:header="720" w:footer="720" w:gutter="0"/>
          <w:cols w:space="720"/>
        </w:sectPr>
      </w:pPr>
    </w:p>
    <w:p w14:paraId="52ACDE77" w14:textId="77777777" w:rsidR="00C841B7" w:rsidRPr="00356B08" w:rsidRDefault="00C841B7" w:rsidP="00C5321A">
      <w:pPr>
        <w:ind w:right="-50"/>
        <w:rPr>
          <w:rFonts w:asciiTheme="minorHAnsi" w:hAnsiTheme="minorHAnsi" w:cstheme="minorHAnsi"/>
          <w:sz w:val="24"/>
          <w:szCs w:val="24"/>
        </w:rPr>
        <w:sectPr w:rsidR="00C841B7" w:rsidRPr="00356B08">
          <w:type w:val="continuous"/>
          <w:pgSz w:w="12240" w:h="15840"/>
          <w:pgMar w:top="1440" w:right="1320" w:bottom="1396" w:left="1340" w:header="720" w:footer="720" w:gutter="0"/>
          <w:cols w:space="720"/>
        </w:sectPr>
      </w:pPr>
    </w:p>
    <w:p w14:paraId="6368E418" w14:textId="2F98E45D" w:rsidR="009D69F9" w:rsidRDefault="009D69F9" w:rsidP="00C5321A">
      <w:pPr>
        <w:ind w:right="-50"/>
        <w:rPr>
          <w:rFonts w:asciiTheme="minorHAnsi" w:hAnsiTheme="minorHAnsi" w:cstheme="minorHAnsi"/>
          <w:sz w:val="24"/>
          <w:szCs w:val="24"/>
        </w:rPr>
      </w:pPr>
    </w:p>
    <w:p w14:paraId="177D8713" w14:textId="45B39BB9" w:rsidR="00855807" w:rsidRDefault="00855807" w:rsidP="00C5321A">
      <w:pPr>
        <w:ind w:right="-50"/>
        <w:rPr>
          <w:rFonts w:asciiTheme="minorHAnsi" w:hAnsiTheme="minorHAnsi" w:cstheme="minorHAnsi"/>
          <w:sz w:val="24"/>
          <w:szCs w:val="24"/>
        </w:rPr>
      </w:pPr>
    </w:p>
    <w:sectPr w:rsidR="00855807">
      <w:type w:val="continuous"/>
      <w:pgSz w:w="12240" w:h="15840"/>
      <w:pgMar w:top="14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4887"/>
    <w:multiLevelType w:val="multilevel"/>
    <w:tmpl w:val="5CAA6748"/>
    <w:lvl w:ilvl="0">
      <w:start w:val="1"/>
      <w:numFmt w:val="bullet"/>
      <w:lvlText w:val=""/>
      <w:lvlJc w:val="left"/>
      <w:pPr>
        <w:ind w:left="8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start w:val="1"/>
      <w:numFmt w:val="bullet"/>
      <w:lvlText w:val="o"/>
      <w:lvlJc w:val="left"/>
      <w:pPr>
        <w:tabs>
          <w:tab w:val="num" w:pos="6120"/>
        </w:tabs>
        <w:ind w:left="6120" w:hanging="360"/>
      </w:pPr>
      <w:rPr>
        <w:rFonts w:ascii="Courier New" w:hAnsi="Courier New" w:cs="Courier New" w:hint="default"/>
      </w:rPr>
    </w:lvl>
    <w:lvl w:ilvl="8" w:tentative="1">
      <w:start w:val="1"/>
      <w:numFmt w:val="lowerLetter"/>
      <w:lvlText w:val="%9."/>
      <w:lvlJc w:val="left"/>
      <w:pPr>
        <w:tabs>
          <w:tab w:val="num" w:pos="6840"/>
        </w:tabs>
        <w:ind w:left="6840" w:hanging="360"/>
      </w:pPr>
    </w:lvl>
  </w:abstractNum>
  <w:abstractNum w:abstractNumId="1" w15:restartNumberingAfterBreak="0">
    <w:nsid w:val="06372507"/>
    <w:multiLevelType w:val="multilevel"/>
    <w:tmpl w:val="7BB43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BB44E1"/>
    <w:multiLevelType w:val="hybridMultilevel"/>
    <w:tmpl w:val="7C3806FE"/>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F4C7804"/>
    <w:multiLevelType w:val="multilevel"/>
    <w:tmpl w:val="F044F600"/>
    <w:lvl w:ilvl="0">
      <w:start w:val="1"/>
      <w:numFmt w:val="bullet"/>
      <w:lvlText w:val=""/>
      <w:lvlJc w:val="left"/>
      <w:pPr>
        <w:ind w:left="8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 w15:restartNumberingAfterBreak="0">
    <w:nsid w:val="10DC7E3B"/>
    <w:multiLevelType w:val="multilevel"/>
    <w:tmpl w:val="FEFEE946"/>
    <w:lvl w:ilvl="0">
      <w:start w:val="1"/>
      <w:numFmt w:val="bullet"/>
      <w:lvlText w:val=""/>
      <w:lvlJc w:val="left"/>
      <w:pPr>
        <w:ind w:left="820" w:hanging="360"/>
      </w:pPr>
      <w:rPr>
        <w:rFonts w:ascii="Symbol" w:hAnsi="Symbol"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 w15:restartNumberingAfterBreak="0">
    <w:nsid w:val="15994BE1"/>
    <w:multiLevelType w:val="hybridMultilevel"/>
    <w:tmpl w:val="8D16E65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7BA02FE"/>
    <w:multiLevelType w:val="hybridMultilevel"/>
    <w:tmpl w:val="FEEEA34E"/>
    <w:lvl w:ilvl="0" w:tplc="BD445D96">
      <w:start w:val="1"/>
      <w:numFmt w:val="decimal"/>
      <w:lvlText w:val="%1."/>
      <w:lvlJc w:val="left"/>
      <w:pPr>
        <w:ind w:left="360" w:hanging="360"/>
      </w:pPr>
      <w:rPr>
        <w:color w:val="000000"/>
      </w:rPr>
    </w:lvl>
    <w:lvl w:ilvl="1" w:tplc="F16E9304">
      <w:start w:val="1"/>
      <w:numFmt w:val="upperLetter"/>
      <w:lvlText w:val="%2."/>
      <w:lvlJc w:val="left"/>
      <w:pPr>
        <w:ind w:left="1080" w:hanging="360"/>
      </w:pPr>
      <w:rPr>
        <w:color w:val="00000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B">
      <w:start w:val="1"/>
      <w:numFmt w:val="bullet"/>
      <w:lvlText w:val=""/>
      <w:lvlJc w:val="left"/>
      <w:pPr>
        <w:ind w:left="3240" w:hanging="360"/>
      </w:pPr>
      <w:rPr>
        <w:rFonts w:ascii="Wingdings" w:hAnsi="Wingdings" w:hint="default"/>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01">
      <w:start w:val="1"/>
      <w:numFmt w:val="bullet"/>
      <w:lvlText w:val=""/>
      <w:lvlJc w:val="left"/>
      <w:pPr>
        <w:ind w:left="5400" w:hanging="360"/>
      </w:pPr>
      <w:rPr>
        <w:rFonts w:ascii="Symbol" w:hAnsi="Symbol" w:hint="default"/>
      </w:rPr>
    </w:lvl>
    <w:lvl w:ilvl="8" w:tplc="0409001B">
      <w:start w:val="1"/>
      <w:numFmt w:val="lowerRoman"/>
      <w:lvlText w:val="%9."/>
      <w:lvlJc w:val="right"/>
      <w:pPr>
        <w:ind w:left="6120" w:hanging="180"/>
      </w:pPr>
    </w:lvl>
  </w:abstractNum>
  <w:abstractNum w:abstractNumId="7" w15:restartNumberingAfterBreak="0">
    <w:nsid w:val="1BDC7964"/>
    <w:multiLevelType w:val="multilevel"/>
    <w:tmpl w:val="8EAA7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9C55BD"/>
    <w:multiLevelType w:val="hybridMultilevel"/>
    <w:tmpl w:val="E91A41DA"/>
    <w:lvl w:ilvl="0" w:tplc="F16E9304">
      <w:start w:val="1"/>
      <w:numFmt w:val="upperLetter"/>
      <w:lvlText w:val="%1."/>
      <w:lvlJc w:val="left"/>
      <w:pPr>
        <w:ind w:left="108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042B64"/>
    <w:multiLevelType w:val="hybridMultilevel"/>
    <w:tmpl w:val="C1B01A92"/>
    <w:lvl w:ilvl="0" w:tplc="9B744238">
      <w:numFmt w:val="bullet"/>
      <w:lvlText w:val="•"/>
      <w:lvlJc w:val="left"/>
      <w:pPr>
        <w:ind w:left="821" w:hanging="361"/>
      </w:pPr>
      <w:rPr>
        <w:rFonts w:ascii="Arial" w:eastAsia="Arial" w:hAnsi="Arial" w:cs="Arial" w:hint="default"/>
        <w:b w:val="0"/>
        <w:bCs w:val="0"/>
        <w:i w:val="0"/>
        <w:iCs w:val="0"/>
        <w:w w:val="131"/>
        <w:sz w:val="24"/>
        <w:szCs w:val="24"/>
        <w:lang w:val="en-US" w:eastAsia="en-US" w:bidi="ar-SA"/>
      </w:rPr>
    </w:lvl>
    <w:lvl w:ilvl="1" w:tplc="D45C7D14">
      <w:numFmt w:val="bullet"/>
      <w:lvlText w:val="•"/>
      <w:lvlJc w:val="left"/>
      <w:pPr>
        <w:ind w:left="1696" w:hanging="361"/>
      </w:pPr>
      <w:rPr>
        <w:rFonts w:hint="default"/>
        <w:lang w:val="en-US" w:eastAsia="en-US" w:bidi="ar-SA"/>
      </w:rPr>
    </w:lvl>
    <w:lvl w:ilvl="2" w:tplc="FF142902">
      <w:numFmt w:val="bullet"/>
      <w:lvlText w:val="•"/>
      <w:lvlJc w:val="left"/>
      <w:pPr>
        <w:ind w:left="2572" w:hanging="361"/>
      </w:pPr>
      <w:rPr>
        <w:rFonts w:hint="default"/>
        <w:lang w:val="en-US" w:eastAsia="en-US" w:bidi="ar-SA"/>
      </w:rPr>
    </w:lvl>
    <w:lvl w:ilvl="3" w:tplc="776253B4">
      <w:numFmt w:val="bullet"/>
      <w:lvlText w:val="•"/>
      <w:lvlJc w:val="left"/>
      <w:pPr>
        <w:ind w:left="3448" w:hanging="361"/>
      </w:pPr>
      <w:rPr>
        <w:rFonts w:hint="default"/>
        <w:lang w:val="en-US" w:eastAsia="en-US" w:bidi="ar-SA"/>
      </w:rPr>
    </w:lvl>
    <w:lvl w:ilvl="4" w:tplc="A3E2A736">
      <w:numFmt w:val="bullet"/>
      <w:lvlText w:val="•"/>
      <w:lvlJc w:val="left"/>
      <w:pPr>
        <w:ind w:left="4324" w:hanging="361"/>
      </w:pPr>
      <w:rPr>
        <w:rFonts w:hint="default"/>
        <w:lang w:val="en-US" w:eastAsia="en-US" w:bidi="ar-SA"/>
      </w:rPr>
    </w:lvl>
    <w:lvl w:ilvl="5" w:tplc="72302E40">
      <w:numFmt w:val="bullet"/>
      <w:lvlText w:val="•"/>
      <w:lvlJc w:val="left"/>
      <w:pPr>
        <w:ind w:left="5200" w:hanging="361"/>
      </w:pPr>
      <w:rPr>
        <w:rFonts w:hint="default"/>
        <w:lang w:val="en-US" w:eastAsia="en-US" w:bidi="ar-SA"/>
      </w:rPr>
    </w:lvl>
    <w:lvl w:ilvl="6" w:tplc="96B05A58">
      <w:numFmt w:val="bullet"/>
      <w:lvlText w:val="•"/>
      <w:lvlJc w:val="left"/>
      <w:pPr>
        <w:ind w:left="6076" w:hanging="361"/>
      </w:pPr>
      <w:rPr>
        <w:rFonts w:hint="default"/>
        <w:lang w:val="en-US" w:eastAsia="en-US" w:bidi="ar-SA"/>
      </w:rPr>
    </w:lvl>
    <w:lvl w:ilvl="7" w:tplc="3A0C3A2E">
      <w:numFmt w:val="bullet"/>
      <w:lvlText w:val="•"/>
      <w:lvlJc w:val="left"/>
      <w:pPr>
        <w:ind w:left="6952" w:hanging="361"/>
      </w:pPr>
      <w:rPr>
        <w:rFonts w:hint="default"/>
        <w:lang w:val="en-US" w:eastAsia="en-US" w:bidi="ar-SA"/>
      </w:rPr>
    </w:lvl>
    <w:lvl w:ilvl="8" w:tplc="4C523C64">
      <w:numFmt w:val="bullet"/>
      <w:lvlText w:val="•"/>
      <w:lvlJc w:val="left"/>
      <w:pPr>
        <w:ind w:left="7828" w:hanging="361"/>
      </w:pPr>
      <w:rPr>
        <w:rFonts w:hint="default"/>
        <w:lang w:val="en-US" w:eastAsia="en-US" w:bidi="ar-SA"/>
      </w:rPr>
    </w:lvl>
  </w:abstractNum>
  <w:abstractNum w:abstractNumId="10" w15:restartNumberingAfterBreak="0">
    <w:nsid w:val="20BE618A"/>
    <w:multiLevelType w:val="multilevel"/>
    <w:tmpl w:val="FEFEE946"/>
    <w:lvl w:ilvl="0">
      <w:start w:val="1"/>
      <w:numFmt w:val="bullet"/>
      <w:lvlText w:val=""/>
      <w:lvlJc w:val="left"/>
      <w:pPr>
        <w:ind w:left="82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1" w15:restartNumberingAfterBreak="0">
    <w:nsid w:val="22986211"/>
    <w:multiLevelType w:val="multilevel"/>
    <w:tmpl w:val="CBD4056A"/>
    <w:lvl w:ilvl="0">
      <w:start w:val="1"/>
      <w:numFmt w:val="bullet"/>
      <w:lvlText w:val=""/>
      <w:lvlJc w:val="left"/>
      <w:pPr>
        <w:ind w:left="8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start w:val="1"/>
      <w:numFmt w:val="bullet"/>
      <w:lvlText w:val=""/>
      <w:lvlJc w:val="left"/>
      <w:pPr>
        <w:tabs>
          <w:tab w:val="num" w:pos="6120"/>
        </w:tabs>
        <w:ind w:left="6120" w:hanging="360"/>
      </w:pPr>
      <w:rPr>
        <w:rFonts w:ascii="Symbol" w:hAnsi="Symbol" w:hint="default"/>
      </w:rPr>
    </w:lvl>
    <w:lvl w:ilvl="8" w:tentative="1">
      <w:start w:val="1"/>
      <w:numFmt w:val="lowerLetter"/>
      <w:lvlText w:val="%9."/>
      <w:lvlJc w:val="left"/>
      <w:pPr>
        <w:tabs>
          <w:tab w:val="num" w:pos="6840"/>
        </w:tabs>
        <w:ind w:left="6840" w:hanging="360"/>
      </w:pPr>
    </w:lvl>
  </w:abstractNum>
  <w:abstractNum w:abstractNumId="12" w15:restartNumberingAfterBreak="0">
    <w:nsid w:val="29E279B5"/>
    <w:multiLevelType w:val="multilevel"/>
    <w:tmpl w:val="E554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E04466"/>
    <w:multiLevelType w:val="hybridMultilevel"/>
    <w:tmpl w:val="9344FB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2D055C62"/>
    <w:multiLevelType w:val="multilevel"/>
    <w:tmpl w:val="D1FE729E"/>
    <w:lvl w:ilvl="0">
      <w:start w:val="1"/>
      <w:numFmt w:val="bullet"/>
      <w:lvlText w:val=""/>
      <w:lvlJc w:val="left"/>
      <w:pPr>
        <w:ind w:left="820" w:hanging="360"/>
      </w:pPr>
      <w:rPr>
        <w:rFonts w:ascii="Symbol" w:hAnsi="Symbol" w:hint="default"/>
      </w:rPr>
    </w:lvl>
    <w:lvl w:ilvl="1">
      <w:start w:val="1"/>
      <w:numFmt w:val="bullet"/>
      <w:lvlText w:val=""/>
      <w:lvlJc w:val="left"/>
      <w:pPr>
        <w:ind w:left="460" w:hanging="360"/>
      </w:pPr>
      <w:rPr>
        <w:rFonts w:ascii="Symbol" w:hAnsi="Symbol" w:hint="default"/>
      </w:rPr>
    </w:lvl>
    <w:lvl w:ilvl="2">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 w15:restartNumberingAfterBreak="0">
    <w:nsid w:val="2EB04A73"/>
    <w:multiLevelType w:val="hybridMultilevel"/>
    <w:tmpl w:val="B428EB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2F3C5CB5"/>
    <w:multiLevelType w:val="hybridMultilevel"/>
    <w:tmpl w:val="24FC4C3C"/>
    <w:lvl w:ilvl="0" w:tplc="04090001">
      <w:start w:val="1"/>
      <w:numFmt w:val="bullet"/>
      <w:lvlText w:val=""/>
      <w:lvlJc w:val="left"/>
      <w:pPr>
        <w:ind w:left="460" w:hanging="360"/>
      </w:pPr>
      <w:rPr>
        <w:rFonts w:ascii="Symbol" w:hAnsi="Symbo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3581505D"/>
    <w:multiLevelType w:val="hybridMultilevel"/>
    <w:tmpl w:val="85544A5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8" w15:restartNumberingAfterBreak="0">
    <w:nsid w:val="3A272C4F"/>
    <w:multiLevelType w:val="multilevel"/>
    <w:tmpl w:val="FEFEE946"/>
    <w:lvl w:ilvl="0">
      <w:start w:val="1"/>
      <w:numFmt w:val="bullet"/>
      <w:lvlText w:val=""/>
      <w:lvlJc w:val="left"/>
      <w:pPr>
        <w:ind w:left="820" w:hanging="360"/>
      </w:pPr>
      <w:rPr>
        <w:rFonts w:ascii="Symbol" w:hAnsi="Symbol"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9" w15:restartNumberingAfterBreak="0">
    <w:nsid w:val="43974686"/>
    <w:multiLevelType w:val="multilevel"/>
    <w:tmpl w:val="FEFEE946"/>
    <w:lvl w:ilvl="0">
      <w:start w:val="1"/>
      <w:numFmt w:val="bullet"/>
      <w:lvlText w:val=""/>
      <w:lvlJc w:val="left"/>
      <w:pPr>
        <w:ind w:left="82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0" w15:restartNumberingAfterBreak="0">
    <w:nsid w:val="47762BDE"/>
    <w:multiLevelType w:val="multilevel"/>
    <w:tmpl w:val="FEFEE946"/>
    <w:lvl w:ilvl="0">
      <w:start w:val="1"/>
      <w:numFmt w:val="bullet"/>
      <w:lvlText w:val=""/>
      <w:lvlJc w:val="left"/>
      <w:pPr>
        <w:ind w:left="820" w:hanging="360"/>
      </w:pPr>
      <w:rPr>
        <w:rFonts w:ascii="Symbol" w:hAnsi="Symbol" w:hint="default"/>
      </w:r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21" w15:restartNumberingAfterBreak="0">
    <w:nsid w:val="4BAF459F"/>
    <w:multiLevelType w:val="multilevel"/>
    <w:tmpl w:val="FEFEE946"/>
    <w:lvl w:ilvl="0">
      <w:start w:val="1"/>
      <w:numFmt w:val="bullet"/>
      <w:lvlText w:val=""/>
      <w:lvlJc w:val="left"/>
      <w:pPr>
        <w:ind w:left="820" w:hanging="360"/>
      </w:pPr>
      <w:rPr>
        <w:rFonts w:ascii="Symbol" w:hAnsi="Symbol"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2" w15:restartNumberingAfterBreak="0">
    <w:nsid w:val="57BC08BA"/>
    <w:multiLevelType w:val="multilevel"/>
    <w:tmpl w:val="F044F600"/>
    <w:lvl w:ilvl="0">
      <w:start w:val="1"/>
      <w:numFmt w:val="bullet"/>
      <w:lvlText w:val=""/>
      <w:lvlJc w:val="left"/>
      <w:pPr>
        <w:ind w:left="8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3" w15:restartNumberingAfterBreak="0">
    <w:nsid w:val="64990BF7"/>
    <w:multiLevelType w:val="hybridMultilevel"/>
    <w:tmpl w:val="54D4A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B5E0B"/>
    <w:multiLevelType w:val="multilevel"/>
    <w:tmpl w:val="FEFEE946"/>
    <w:lvl w:ilvl="0">
      <w:start w:val="1"/>
      <w:numFmt w:val="bullet"/>
      <w:lvlText w:val=""/>
      <w:lvlJc w:val="left"/>
      <w:pPr>
        <w:ind w:left="82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5" w15:restartNumberingAfterBreak="0">
    <w:nsid w:val="6E3D7606"/>
    <w:multiLevelType w:val="multilevel"/>
    <w:tmpl w:val="FEFEE946"/>
    <w:lvl w:ilvl="0">
      <w:start w:val="1"/>
      <w:numFmt w:val="bullet"/>
      <w:lvlText w:val=""/>
      <w:lvlJc w:val="left"/>
      <w:pPr>
        <w:ind w:left="820" w:hanging="360"/>
      </w:pPr>
      <w:rPr>
        <w:rFonts w:ascii="Symbol" w:hAnsi="Symbol"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6" w15:restartNumberingAfterBreak="0">
    <w:nsid w:val="6F6B324A"/>
    <w:multiLevelType w:val="multilevel"/>
    <w:tmpl w:val="FEFEE946"/>
    <w:lvl w:ilvl="0">
      <w:start w:val="1"/>
      <w:numFmt w:val="bullet"/>
      <w:lvlText w:val=""/>
      <w:lvlJc w:val="left"/>
      <w:pPr>
        <w:ind w:left="82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7" w15:restartNumberingAfterBreak="0">
    <w:nsid w:val="6FF85BD1"/>
    <w:multiLevelType w:val="multilevel"/>
    <w:tmpl w:val="4642DB30"/>
    <w:lvl w:ilvl="0">
      <w:start w:val="1"/>
      <w:numFmt w:val="bullet"/>
      <w:lvlText w:val=""/>
      <w:lvlJc w:val="left"/>
      <w:pPr>
        <w:ind w:left="820" w:hanging="360"/>
      </w:pPr>
      <w:rPr>
        <w:rFonts w:ascii="Symbol" w:hAnsi="Symbol" w:hint="default"/>
      </w:rPr>
    </w:lvl>
    <w:lvl w:ilvl="1">
      <w:start w:val="1"/>
      <w:numFmt w:val="bullet"/>
      <w:lvlText w:val="o"/>
      <w:lvlJc w:val="left"/>
      <w:pPr>
        <w:ind w:left="460" w:hanging="360"/>
      </w:pPr>
      <w:rPr>
        <w:rFonts w:ascii="Courier New" w:hAnsi="Courier New" w:cs="Courier New" w:hint="default"/>
      </w:rPr>
    </w:lvl>
    <w:lvl w:ilvl="2">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8" w15:restartNumberingAfterBreak="0">
    <w:nsid w:val="72FD3645"/>
    <w:multiLevelType w:val="hybridMultilevel"/>
    <w:tmpl w:val="940AED40"/>
    <w:lvl w:ilvl="0" w:tplc="1F0C8FD6">
      <w:start w:val="1"/>
      <w:numFmt w:val="decimal"/>
      <w:lvlText w:val="%1."/>
      <w:lvlJc w:val="left"/>
      <w:pPr>
        <w:ind w:left="1319" w:hanging="360"/>
      </w:pPr>
      <w:rPr>
        <w:rFonts w:hint="default"/>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9" w15:restartNumberingAfterBreak="0">
    <w:nsid w:val="76DC36D6"/>
    <w:multiLevelType w:val="multilevel"/>
    <w:tmpl w:val="D1FE729E"/>
    <w:lvl w:ilvl="0">
      <w:start w:val="1"/>
      <w:numFmt w:val="bullet"/>
      <w:lvlText w:val=""/>
      <w:lvlJc w:val="left"/>
      <w:pPr>
        <w:ind w:left="820" w:hanging="360"/>
      </w:pPr>
      <w:rPr>
        <w:rFonts w:ascii="Symbol" w:hAnsi="Symbol" w:hint="default"/>
      </w:rPr>
    </w:lvl>
    <w:lvl w:ilvl="1">
      <w:start w:val="1"/>
      <w:numFmt w:val="bullet"/>
      <w:lvlText w:val=""/>
      <w:lvlJc w:val="left"/>
      <w:pPr>
        <w:ind w:left="460" w:hanging="360"/>
      </w:pPr>
      <w:rPr>
        <w:rFonts w:ascii="Symbol" w:hAnsi="Symbol" w:hint="default"/>
      </w:rPr>
    </w:lvl>
    <w:lvl w:ilvl="2">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0" w15:restartNumberingAfterBreak="0">
    <w:nsid w:val="7C982791"/>
    <w:multiLevelType w:val="hybridMultilevel"/>
    <w:tmpl w:val="3E5E1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13"/>
  </w:num>
  <w:num w:numId="4">
    <w:abstractNumId w:val="30"/>
  </w:num>
  <w:num w:numId="5">
    <w:abstractNumId w:val="15"/>
  </w:num>
  <w:num w:numId="6">
    <w:abstractNumId w:val="23"/>
  </w:num>
  <w:num w:numId="7">
    <w:abstractNumId w:val="16"/>
  </w:num>
  <w:num w:numId="8">
    <w:abstractNumId w:val="2"/>
  </w:num>
  <w:num w:numId="9">
    <w:abstractNumId w:val="17"/>
  </w:num>
  <w:num w:numId="10">
    <w:abstractNumId w:val="1"/>
  </w:num>
  <w:num w:numId="11">
    <w:abstractNumId w:val="26"/>
  </w:num>
  <w:num w:numId="12">
    <w:abstractNumId w:val="21"/>
  </w:num>
  <w:num w:numId="13">
    <w:abstractNumId w:val="19"/>
  </w:num>
  <w:num w:numId="14">
    <w:abstractNumId w:val="10"/>
  </w:num>
  <w:num w:numId="15">
    <w:abstractNumId w:val="18"/>
  </w:num>
  <w:num w:numId="16">
    <w:abstractNumId w:val="4"/>
  </w:num>
  <w:num w:numId="17">
    <w:abstractNumId w:val="24"/>
  </w:num>
  <w:num w:numId="18">
    <w:abstractNumId w:val="28"/>
  </w:num>
  <w:num w:numId="19">
    <w:abstractNumId w:val="25"/>
  </w:num>
  <w:num w:numId="20">
    <w:abstractNumId w:val="20"/>
  </w:num>
  <w:num w:numId="21">
    <w:abstractNumId w:val="14"/>
  </w:num>
  <w:num w:numId="22">
    <w:abstractNumId w:val="29"/>
  </w:num>
  <w:num w:numId="23">
    <w:abstractNumId w:val="27"/>
  </w:num>
  <w:num w:numId="24">
    <w:abstractNumId w:val="12"/>
  </w:num>
  <w:num w:numId="25">
    <w:abstractNumId w:val="7"/>
  </w:num>
  <w:num w:numId="26">
    <w:abstractNumId w:val="22"/>
  </w:num>
  <w:num w:numId="27">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6"/>
  </w:num>
  <w:num w:numId="31">
    <w:abstractNumId w:val="8"/>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B7"/>
    <w:rsid w:val="0013189E"/>
    <w:rsid w:val="002E2071"/>
    <w:rsid w:val="00354E92"/>
    <w:rsid w:val="00356B08"/>
    <w:rsid w:val="00662AAF"/>
    <w:rsid w:val="00683D0B"/>
    <w:rsid w:val="006953B5"/>
    <w:rsid w:val="006F4FF7"/>
    <w:rsid w:val="00855807"/>
    <w:rsid w:val="008B10E8"/>
    <w:rsid w:val="009B2ED5"/>
    <w:rsid w:val="009D69F9"/>
    <w:rsid w:val="00BA58E0"/>
    <w:rsid w:val="00C5321A"/>
    <w:rsid w:val="00C841B7"/>
    <w:rsid w:val="00D16951"/>
    <w:rsid w:val="00D41282"/>
    <w:rsid w:val="00D53CD3"/>
    <w:rsid w:val="00E44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315A"/>
  <w15:docId w15:val="{74AA7B4F-C4BE-D54E-9256-4CC1A5C9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9"/>
      <w:ind w:left="821" w:hanging="361"/>
    </w:pPr>
    <w:rPr>
      <w:sz w:val="24"/>
      <w:szCs w:val="24"/>
    </w:rPr>
  </w:style>
  <w:style w:type="paragraph" w:styleId="ListParagraph">
    <w:name w:val="List Paragraph"/>
    <w:basedOn w:val="Normal"/>
    <w:uiPriority w:val="34"/>
    <w:qFormat/>
    <w:pPr>
      <w:spacing w:before="29"/>
      <w:ind w:left="821" w:hanging="361"/>
    </w:pPr>
  </w:style>
  <w:style w:type="paragraph" w:customStyle="1" w:styleId="TableParagraph">
    <w:name w:val="Table Paragraph"/>
    <w:basedOn w:val="Normal"/>
    <w:uiPriority w:val="1"/>
    <w:qFormat/>
    <w:pPr>
      <w:spacing w:before="45" w:line="275" w:lineRule="exact"/>
      <w:ind w:left="109"/>
    </w:pPr>
  </w:style>
  <w:style w:type="character" w:styleId="Hyperlink">
    <w:name w:val="Hyperlink"/>
    <w:basedOn w:val="DefaultParagraphFont"/>
    <w:uiPriority w:val="99"/>
    <w:unhideWhenUsed/>
    <w:rsid w:val="00D16951"/>
    <w:rPr>
      <w:color w:val="0000FF" w:themeColor="hyperlink"/>
      <w:u w:val="single"/>
    </w:rPr>
  </w:style>
  <w:style w:type="character" w:styleId="UnresolvedMention">
    <w:name w:val="Unresolved Mention"/>
    <w:basedOn w:val="DefaultParagraphFont"/>
    <w:uiPriority w:val="99"/>
    <w:semiHidden/>
    <w:unhideWhenUsed/>
    <w:rsid w:val="00D16951"/>
    <w:rPr>
      <w:color w:val="605E5C"/>
      <w:shd w:val="clear" w:color="auto" w:fill="E1DFDD"/>
    </w:rPr>
  </w:style>
  <w:style w:type="character" w:styleId="FollowedHyperlink">
    <w:name w:val="FollowedHyperlink"/>
    <w:basedOn w:val="DefaultParagraphFont"/>
    <w:uiPriority w:val="99"/>
    <w:semiHidden/>
    <w:unhideWhenUsed/>
    <w:rsid w:val="002E2071"/>
    <w:rPr>
      <w:color w:val="800080" w:themeColor="followedHyperlink"/>
      <w:u w:val="single"/>
    </w:rPr>
  </w:style>
  <w:style w:type="character" w:customStyle="1" w:styleId="apple-converted-space">
    <w:name w:val="apple-converted-space"/>
    <w:basedOn w:val="DefaultParagraphFont"/>
    <w:rsid w:val="006F4FF7"/>
  </w:style>
  <w:style w:type="paragraph" w:customStyle="1" w:styleId="xmsonormal">
    <w:name w:val="x_msonormal"/>
    <w:basedOn w:val="Normal"/>
    <w:rsid w:val="00662AAF"/>
    <w:pPr>
      <w:widowControl/>
      <w:autoSpaceDE/>
      <w:autoSpaceDN/>
      <w:spacing w:before="100" w:beforeAutospacing="1" w:after="100" w:afterAutospacing="1"/>
    </w:pPr>
    <w:rPr>
      <w:rFonts w:ascii="Calibri" w:eastAsiaTheme="minorHAnsi" w:hAnsi="Calibri" w:cs="Calibri"/>
    </w:rPr>
  </w:style>
  <w:style w:type="paragraph" w:styleId="BalloonText">
    <w:name w:val="Balloon Text"/>
    <w:basedOn w:val="Normal"/>
    <w:link w:val="BalloonTextChar"/>
    <w:uiPriority w:val="99"/>
    <w:semiHidden/>
    <w:unhideWhenUsed/>
    <w:rsid w:val="00D412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1282"/>
    <w:rPr>
      <w:rFonts w:ascii="Times New Roman" w:eastAsia="Aria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82145">
      <w:bodyDiv w:val="1"/>
      <w:marLeft w:val="0"/>
      <w:marRight w:val="0"/>
      <w:marTop w:val="0"/>
      <w:marBottom w:val="0"/>
      <w:divBdr>
        <w:top w:val="none" w:sz="0" w:space="0" w:color="auto"/>
        <w:left w:val="none" w:sz="0" w:space="0" w:color="auto"/>
        <w:bottom w:val="none" w:sz="0" w:space="0" w:color="auto"/>
        <w:right w:val="none" w:sz="0" w:space="0" w:color="auto"/>
      </w:divBdr>
    </w:div>
    <w:div w:id="229390613">
      <w:bodyDiv w:val="1"/>
      <w:marLeft w:val="0"/>
      <w:marRight w:val="0"/>
      <w:marTop w:val="0"/>
      <w:marBottom w:val="0"/>
      <w:divBdr>
        <w:top w:val="none" w:sz="0" w:space="0" w:color="auto"/>
        <w:left w:val="none" w:sz="0" w:space="0" w:color="auto"/>
        <w:bottom w:val="none" w:sz="0" w:space="0" w:color="auto"/>
        <w:right w:val="none" w:sz="0" w:space="0" w:color="auto"/>
      </w:divBdr>
    </w:div>
    <w:div w:id="418521834">
      <w:bodyDiv w:val="1"/>
      <w:marLeft w:val="0"/>
      <w:marRight w:val="0"/>
      <w:marTop w:val="0"/>
      <w:marBottom w:val="0"/>
      <w:divBdr>
        <w:top w:val="none" w:sz="0" w:space="0" w:color="auto"/>
        <w:left w:val="none" w:sz="0" w:space="0" w:color="auto"/>
        <w:bottom w:val="none" w:sz="0" w:space="0" w:color="auto"/>
        <w:right w:val="none" w:sz="0" w:space="0" w:color="auto"/>
      </w:divBdr>
    </w:div>
    <w:div w:id="152274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scop.info/wp-content/uploads/2017/05/NIPMCC_OVERVIEW_FINAL_20210414.pdf" TargetMode="External"/><Relationship Id="rId13" Type="http://schemas.openxmlformats.org/officeDocument/2006/relationships/hyperlink" Target="http://escop.info/wp-content/uploads/2017/05/NIPMCC_INVASIVES_ONEPAGE_20210419.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3.basecamp.com/3209262/buckets/5247593/uploads/3141266172" TargetMode="External"/><Relationship Id="rId12" Type="http://schemas.openxmlformats.org/officeDocument/2006/relationships/hyperlink" Target="http://escop.info/wp-content/uploads/2017/05/NIPMCC_INVASIVES_FINAL_20210414.pdf"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3.basecamp.com/3209262/projects/5247593" TargetMode="External"/><Relationship Id="rId11" Type="http://schemas.openxmlformats.org/officeDocument/2006/relationships/hyperlink" Target="http://escop.info/wp-content/uploads/2017/05/NIPMCC_RESISTANCE_ONEPAGE_20210419.pdf" TargetMode="External"/><Relationship Id="rId5" Type="http://schemas.openxmlformats.org/officeDocument/2006/relationships/hyperlink" Target="http://escop.info/committee/nipmcc/" TargetMode="External"/><Relationship Id="rId15" Type="http://schemas.openxmlformats.org/officeDocument/2006/relationships/image" Target="media/image1.png"/><Relationship Id="rId10" Type="http://schemas.openxmlformats.org/officeDocument/2006/relationships/hyperlink" Target="http://escop.info/wp-content/uploads/2017/05/NIPMCC_RESISTANCE_FINAL_20210414.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scop.info/wp-content/uploads/2017/05/NIPMCC_OVERVIEW_ONEPAGE_20210419.pdf" TargetMode="External"/><Relationship Id="rId14" Type="http://schemas.openxmlformats.org/officeDocument/2006/relationships/hyperlink" Target="https://docs.google.com/document/d/1GeZkrq_SknzVWmp7GHwmwk5ecL-MeEfVdCJHfv2V0uc/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ZZ</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Jay Farrar</dc:creator>
  <cp:lastModifiedBy>Reviewer</cp:lastModifiedBy>
  <cp:revision>4</cp:revision>
  <dcterms:created xsi:type="dcterms:W3CDTF">2021-11-03T15:41:00Z</dcterms:created>
  <dcterms:modified xsi:type="dcterms:W3CDTF">2021-11-10T15:30:00Z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Microsoft Word</vt:lpwstr>
  </property>
  <property fmtid="{D5CDD505-2E9C-101B-9397-08002B2CF9AE}" pid="4" name="LastSaved">
    <vt:filetime>2021-11-01T00:00:00Z</vt:filetime>
  </property>
</Properties>
</file>